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На основу члана 6. Зако</w:t>
      </w:r>
      <w:r w:rsidR="00476A11">
        <w:rPr>
          <w:rFonts w:ascii="Times New Roman" w:hAnsi="Times New Roman" w:cs="Times New Roman"/>
          <w:sz w:val="24"/>
          <w:szCs w:val="24"/>
        </w:rPr>
        <w:t>на о комуналним дjелатностима (</w:t>
      </w:r>
      <w:r w:rsidR="00476A11">
        <w:rPr>
          <w:rFonts w:ascii="Times New Roman" w:hAnsi="Times New Roman" w:cs="Times New Roman"/>
          <w:sz w:val="24"/>
          <w:szCs w:val="24"/>
          <w:lang w:val="bs-Cyrl-BA"/>
        </w:rPr>
        <w:t>„</w:t>
      </w:r>
      <w:r w:rsidRPr="003F36A5">
        <w:rPr>
          <w:rFonts w:ascii="Times New Roman" w:hAnsi="Times New Roman" w:cs="Times New Roman"/>
          <w:sz w:val="24"/>
          <w:szCs w:val="24"/>
        </w:rPr>
        <w:t>Сл</w:t>
      </w:r>
      <w:r w:rsidR="00476A11">
        <w:rPr>
          <w:rFonts w:ascii="Times New Roman" w:hAnsi="Times New Roman" w:cs="Times New Roman"/>
          <w:sz w:val="24"/>
          <w:szCs w:val="24"/>
        </w:rPr>
        <w:t>ужбени гласник Републике Српске</w:t>
      </w:r>
      <w:r w:rsidR="00476A11">
        <w:rPr>
          <w:rFonts w:ascii="Times New Roman" w:hAnsi="Times New Roman" w:cs="Times New Roman"/>
          <w:sz w:val="24"/>
          <w:szCs w:val="24"/>
          <w:lang w:val="bs-Cyrl-BA"/>
        </w:rPr>
        <w:t>“</w:t>
      </w:r>
      <w:r w:rsidRPr="003F36A5">
        <w:rPr>
          <w:rFonts w:ascii="Times New Roman" w:hAnsi="Times New Roman" w:cs="Times New Roman"/>
          <w:sz w:val="24"/>
          <w:szCs w:val="24"/>
        </w:rPr>
        <w:t>, број: 124/11</w:t>
      </w:r>
      <w:r w:rsidR="00476A11">
        <w:rPr>
          <w:rFonts w:ascii="Times New Roman" w:hAnsi="Times New Roman" w:cs="Times New Roman"/>
          <w:sz w:val="24"/>
          <w:szCs w:val="24"/>
          <w:lang w:val="bs-Cyrl-BA"/>
        </w:rPr>
        <w:t xml:space="preserve">, </w:t>
      </w:r>
      <w:r w:rsidR="00C22DF5">
        <w:rPr>
          <w:rFonts w:ascii="Times New Roman" w:hAnsi="Times New Roman" w:cs="Times New Roman"/>
          <w:sz w:val="24"/>
          <w:szCs w:val="24"/>
          <w:lang w:val="bs-Cyrl-BA"/>
        </w:rPr>
        <w:t>100/17, 114/25 и 49/26</w:t>
      </w:r>
      <w:r w:rsidRPr="003F36A5">
        <w:rPr>
          <w:rFonts w:ascii="Times New Roman" w:hAnsi="Times New Roman" w:cs="Times New Roman"/>
          <w:sz w:val="24"/>
          <w:szCs w:val="24"/>
        </w:rPr>
        <w:t>), члана 39. став 2. тачка 2. у вези са чланом 20. тачка 7.</w:t>
      </w:r>
      <w:r w:rsidR="00476A11">
        <w:rPr>
          <w:rFonts w:ascii="Times New Roman" w:hAnsi="Times New Roman" w:cs="Times New Roman"/>
          <w:sz w:val="24"/>
          <w:szCs w:val="24"/>
        </w:rPr>
        <w:t xml:space="preserve"> Закона о локалној самоуправи (</w:t>
      </w:r>
      <w:r w:rsidR="00476A11">
        <w:rPr>
          <w:rFonts w:ascii="Times New Roman" w:hAnsi="Times New Roman" w:cs="Times New Roman"/>
          <w:sz w:val="24"/>
          <w:szCs w:val="24"/>
          <w:lang w:val="bs-Cyrl-BA"/>
        </w:rPr>
        <w:t>„</w:t>
      </w:r>
      <w:r w:rsidRPr="003F36A5">
        <w:rPr>
          <w:rFonts w:ascii="Times New Roman" w:hAnsi="Times New Roman" w:cs="Times New Roman"/>
          <w:sz w:val="24"/>
          <w:szCs w:val="24"/>
        </w:rPr>
        <w:t>Сл</w:t>
      </w:r>
      <w:r w:rsidR="00476A11">
        <w:rPr>
          <w:rFonts w:ascii="Times New Roman" w:hAnsi="Times New Roman" w:cs="Times New Roman"/>
          <w:sz w:val="24"/>
          <w:szCs w:val="24"/>
        </w:rPr>
        <w:t>ужбени гласник Републике Српске</w:t>
      </w:r>
      <w:r w:rsidR="00476A11">
        <w:rPr>
          <w:rFonts w:ascii="Times New Roman" w:hAnsi="Times New Roman" w:cs="Times New Roman"/>
          <w:sz w:val="24"/>
          <w:szCs w:val="24"/>
          <w:lang w:val="bs-Cyrl-BA"/>
        </w:rPr>
        <w:t>“</w:t>
      </w:r>
      <w:r w:rsidRPr="003F36A5">
        <w:rPr>
          <w:rFonts w:ascii="Times New Roman" w:hAnsi="Times New Roman" w:cs="Times New Roman"/>
          <w:sz w:val="24"/>
          <w:szCs w:val="24"/>
        </w:rPr>
        <w:t>, број: 97/16</w:t>
      </w:r>
      <w:r w:rsidR="00476A11">
        <w:rPr>
          <w:rFonts w:ascii="Times New Roman" w:hAnsi="Times New Roman" w:cs="Times New Roman"/>
          <w:sz w:val="24"/>
          <w:szCs w:val="24"/>
          <w:lang w:val="bs-Cyrl-BA"/>
        </w:rPr>
        <w:t>,</w:t>
      </w:r>
      <w:r w:rsidR="00C22DF5" w:rsidRPr="00C22DF5">
        <w:rPr>
          <w:rFonts w:ascii="Times New Roman" w:hAnsi="Times New Roman"/>
          <w:sz w:val="24"/>
          <w:szCs w:val="24"/>
          <w:lang w:val="bs-Cyrl-BA"/>
        </w:rPr>
        <w:t xml:space="preserve"> </w:t>
      </w:r>
      <w:r w:rsidR="00C22DF5">
        <w:rPr>
          <w:rFonts w:ascii="Times New Roman" w:hAnsi="Times New Roman"/>
          <w:sz w:val="24"/>
          <w:szCs w:val="24"/>
          <w:lang w:val="bs-Cyrl-BA"/>
        </w:rPr>
        <w:t>36/19,</w:t>
      </w:r>
      <w:r w:rsidR="00C22DF5" w:rsidRPr="00A12489">
        <w:rPr>
          <w:rFonts w:ascii="Times New Roman" w:hAnsi="Times New Roman"/>
          <w:sz w:val="24"/>
          <w:szCs w:val="24"/>
          <w:lang w:val="bs-Cyrl-BA"/>
        </w:rPr>
        <w:t xml:space="preserve"> 61/21</w:t>
      </w:r>
      <w:r w:rsidR="00C22DF5">
        <w:rPr>
          <w:rFonts w:ascii="Times New Roman" w:hAnsi="Times New Roman"/>
          <w:sz w:val="24"/>
          <w:szCs w:val="24"/>
          <w:lang w:val="bs-Cyrl-BA"/>
        </w:rPr>
        <w:t>, 100/25 и 114/25</w:t>
      </w:r>
      <w:r w:rsidRPr="003F36A5">
        <w:rPr>
          <w:rFonts w:ascii="Times New Roman" w:hAnsi="Times New Roman" w:cs="Times New Roman"/>
          <w:sz w:val="24"/>
          <w:szCs w:val="24"/>
        </w:rPr>
        <w:t xml:space="preserve">) и члана 37. став 2. тачка 2. Статута </w:t>
      </w:r>
      <w:r w:rsidR="00476A11">
        <w:rPr>
          <w:rFonts w:ascii="Times New Roman" w:hAnsi="Times New Roman" w:cs="Times New Roman"/>
          <w:sz w:val="24"/>
          <w:szCs w:val="24"/>
          <w:lang w:val="bs-Cyrl-BA"/>
        </w:rPr>
        <w:t>града</w:t>
      </w:r>
      <w:r w:rsidR="00476A11">
        <w:rPr>
          <w:rFonts w:ascii="Times New Roman" w:hAnsi="Times New Roman" w:cs="Times New Roman"/>
          <w:sz w:val="24"/>
          <w:szCs w:val="24"/>
        </w:rPr>
        <w:t xml:space="preserve"> Дервента (</w:t>
      </w:r>
      <w:r w:rsidR="00476A11">
        <w:rPr>
          <w:rFonts w:ascii="Times New Roman" w:hAnsi="Times New Roman" w:cs="Times New Roman"/>
          <w:sz w:val="24"/>
          <w:szCs w:val="24"/>
          <w:lang w:val="bs-Cyrl-BA"/>
        </w:rPr>
        <w:t>„</w:t>
      </w:r>
      <w:r w:rsidRPr="003F36A5">
        <w:rPr>
          <w:rFonts w:ascii="Times New Roman" w:hAnsi="Times New Roman" w:cs="Times New Roman"/>
          <w:sz w:val="24"/>
          <w:szCs w:val="24"/>
        </w:rPr>
        <w:t xml:space="preserve">Службени гласник </w:t>
      </w:r>
      <w:r w:rsidR="00476A11">
        <w:rPr>
          <w:rFonts w:ascii="Times New Roman" w:hAnsi="Times New Roman" w:cs="Times New Roman"/>
          <w:sz w:val="24"/>
          <w:szCs w:val="24"/>
          <w:lang w:val="bs-Cyrl-BA"/>
        </w:rPr>
        <w:t>града</w:t>
      </w:r>
      <w:r w:rsidRPr="003F36A5">
        <w:rPr>
          <w:rFonts w:ascii="Times New Roman" w:hAnsi="Times New Roman" w:cs="Times New Roman"/>
          <w:sz w:val="24"/>
          <w:szCs w:val="24"/>
        </w:rPr>
        <w:t xml:space="preserve"> Дервента</w:t>
      </w:r>
      <w:r w:rsidR="00476A11">
        <w:rPr>
          <w:rFonts w:ascii="Times New Roman" w:hAnsi="Times New Roman" w:cs="Times New Roman"/>
          <w:sz w:val="24"/>
          <w:szCs w:val="24"/>
          <w:lang w:val="bs-Cyrl-BA"/>
        </w:rPr>
        <w:t>“</w:t>
      </w:r>
      <w:r w:rsidRPr="003F36A5">
        <w:rPr>
          <w:rFonts w:ascii="Times New Roman" w:hAnsi="Times New Roman" w:cs="Times New Roman"/>
          <w:sz w:val="24"/>
          <w:szCs w:val="24"/>
        </w:rPr>
        <w:t>, број:</w:t>
      </w:r>
      <w:r w:rsidR="00C22DF5" w:rsidRPr="00C22DF5">
        <w:rPr>
          <w:rFonts w:ascii="Times New Roman" w:eastAsia="Times New Roman" w:hAnsi="Times New Roman"/>
          <w:noProof/>
          <w:sz w:val="24"/>
          <w:szCs w:val="24"/>
          <w:lang w:val="sr-Cyrl-CS" w:eastAsia="hr-HR"/>
        </w:rPr>
        <w:t xml:space="preserve"> </w:t>
      </w:r>
      <w:r w:rsidR="00C22DF5" w:rsidRPr="00A12489">
        <w:rPr>
          <w:rFonts w:ascii="Times New Roman" w:eastAsia="Times New Roman" w:hAnsi="Times New Roman"/>
          <w:noProof/>
          <w:sz w:val="24"/>
          <w:szCs w:val="24"/>
          <w:lang w:val="sr-Cyrl-CS" w:eastAsia="hr-HR"/>
        </w:rPr>
        <w:t>/21, 20/21 и 10/22</w:t>
      </w:r>
      <w:r w:rsidRPr="003F36A5">
        <w:rPr>
          <w:rFonts w:ascii="Times New Roman" w:hAnsi="Times New Roman" w:cs="Times New Roman"/>
          <w:sz w:val="24"/>
          <w:szCs w:val="24"/>
        </w:rPr>
        <w:t xml:space="preserve">), Скупштина </w:t>
      </w:r>
      <w:r w:rsidR="00476A11">
        <w:rPr>
          <w:rFonts w:ascii="Times New Roman" w:hAnsi="Times New Roman" w:cs="Times New Roman"/>
          <w:sz w:val="24"/>
          <w:szCs w:val="24"/>
          <w:lang w:val="bs-Cyrl-BA"/>
        </w:rPr>
        <w:t>града</w:t>
      </w:r>
      <w:r w:rsidRPr="003F36A5">
        <w:rPr>
          <w:rFonts w:ascii="Times New Roman" w:hAnsi="Times New Roman" w:cs="Times New Roman"/>
          <w:sz w:val="24"/>
          <w:szCs w:val="24"/>
        </w:rPr>
        <w:t xml:space="preserve"> Дервента на </w:t>
      </w:r>
      <w:r w:rsidR="00C22DF5">
        <w:rPr>
          <w:rFonts w:ascii="Times New Roman" w:hAnsi="Times New Roman" w:cs="Times New Roman"/>
          <w:sz w:val="24"/>
          <w:szCs w:val="24"/>
          <w:lang w:val="bs-Cyrl-BA"/>
        </w:rPr>
        <w:t>18</w:t>
      </w:r>
      <w:r w:rsidRPr="003F36A5">
        <w:rPr>
          <w:rFonts w:ascii="Times New Roman" w:hAnsi="Times New Roman" w:cs="Times New Roman"/>
          <w:sz w:val="24"/>
          <w:szCs w:val="24"/>
        </w:rPr>
        <w:t xml:space="preserve">. сједници одржаној </w:t>
      </w:r>
      <w:r w:rsidR="00C22DF5">
        <w:rPr>
          <w:rFonts w:ascii="Times New Roman" w:hAnsi="Times New Roman" w:cs="Times New Roman"/>
          <w:sz w:val="24"/>
          <w:szCs w:val="24"/>
          <w:lang w:val="bs-Cyrl-BA"/>
        </w:rPr>
        <w:t>10</w:t>
      </w:r>
      <w:r w:rsidRPr="003F36A5">
        <w:rPr>
          <w:rFonts w:ascii="Times New Roman" w:hAnsi="Times New Roman" w:cs="Times New Roman"/>
          <w:sz w:val="24"/>
          <w:szCs w:val="24"/>
        </w:rPr>
        <w:t>. ју</w:t>
      </w:r>
      <w:r w:rsidR="00476A11">
        <w:rPr>
          <w:rFonts w:ascii="Times New Roman" w:hAnsi="Times New Roman" w:cs="Times New Roman"/>
          <w:sz w:val="24"/>
          <w:szCs w:val="24"/>
          <w:lang w:val="bs-Cyrl-BA"/>
        </w:rPr>
        <w:t>л</w:t>
      </w:r>
      <w:r w:rsidRPr="003F36A5">
        <w:rPr>
          <w:rFonts w:ascii="Times New Roman" w:hAnsi="Times New Roman" w:cs="Times New Roman"/>
          <w:sz w:val="24"/>
          <w:szCs w:val="24"/>
        </w:rPr>
        <w:t>а 20</w:t>
      </w:r>
      <w:r w:rsidR="00476A11">
        <w:rPr>
          <w:rFonts w:ascii="Times New Roman" w:hAnsi="Times New Roman" w:cs="Times New Roman"/>
          <w:sz w:val="24"/>
          <w:szCs w:val="24"/>
          <w:lang w:val="bs-Cyrl-BA"/>
        </w:rPr>
        <w:t>26</w:t>
      </w:r>
      <w:r w:rsidRPr="003F36A5">
        <w:rPr>
          <w:rFonts w:ascii="Times New Roman" w:hAnsi="Times New Roman" w:cs="Times New Roman"/>
          <w:sz w:val="24"/>
          <w:szCs w:val="24"/>
        </w:rPr>
        <w:t xml:space="preserve">. године, донијела је </w:t>
      </w:r>
    </w:p>
    <w:p w:rsidR="003F36A5" w:rsidRDefault="003F36A5" w:rsidP="003F36A5">
      <w:pPr>
        <w:spacing w:after="0" w:line="240" w:lineRule="auto"/>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О Д Л У К У</w:t>
      </w: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о водоводу и канализацији</w:t>
      </w:r>
    </w:p>
    <w:p w:rsidR="003F36A5" w:rsidRDefault="003F36A5" w:rsidP="003F36A5">
      <w:pPr>
        <w:spacing w:after="0" w:line="240" w:lineRule="auto"/>
        <w:jc w:val="center"/>
        <w:rPr>
          <w:rFonts w:ascii="Times New Roman" w:hAnsi="Times New Roman" w:cs="Times New Roman"/>
          <w:sz w:val="24"/>
          <w:szCs w:val="24"/>
        </w:rPr>
      </w:pPr>
    </w:p>
    <w:p w:rsidR="003F36A5" w:rsidRDefault="003F36A5" w:rsidP="003F36A5">
      <w:pPr>
        <w:spacing w:after="0" w:line="240" w:lineRule="auto"/>
        <w:rPr>
          <w:rFonts w:ascii="Times New Roman" w:hAnsi="Times New Roman" w:cs="Times New Roman"/>
          <w:sz w:val="24"/>
          <w:szCs w:val="24"/>
        </w:rPr>
      </w:pPr>
      <w:r w:rsidRPr="003F36A5">
        <w:rPr>
          <w:rFonts w:ascii="Times New Roman" w:hAnsi="Times New Roman" w:cs="Times New Roman"/>
          <w:sz w:val="24"/>
          <w:szCs w:val="24"/>
        </w:rPr>
        <w:t xml:space="preserve">I - ОПШТЕ ОДРЕДБЕ </w:t>
      </w:r>
    </w:p>
    <w:p w:rsidR="003F36A5" w:rsidRDefault="003F36A5" w:rsidP="003F36A5">
      <w:pPr>
        <w:spacing w:after="0" w:line="240" w:lineRule="auto"/>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1.</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Овом одлуком се прописују услови и начин организовања послова у вршењу комуналних дјелатности снабдијевања потрошача водом за пиће и пречишћавање и одвођења отпадних вода, права и обавезе предузећа које обавља ову комуналну дјелатност, права и обавезе корисника услуга, изградња, реконструкција, одржавање и коришћење објеката за водоснабдијевање и канализацију, начин наплате накнада, послови надзора и заштитне мјере. </w:t>
      </w:r>
    </w:p>
    <w:p w:rsidR="003F36A5" w:rsidRDefault="003F36A5" w:rsidP="003F36A5">
      <w:pPr>
        <w:spacing w:after="0" w:line="240" w:lineRule="auto"/>
        <w:jc w:val="both"/>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2.</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(1) Снабдијевање корисника водом за пиће врши се објектима јавног водовода (у даљем тексту: водовод).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(2) Под водоводом, у смислу ове oдлуке, подразумијевају се објекти водозахвата, уређаји система за производњу и испоруку воде и друге потребе, водоводна мрежа до мјерног инструмента корисника укључујући и мјерни инструмент.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(3) Сви остали објекти и уређаји од водомјера до излива воде, који служе за снабдијевање водом из водовода, сматрају се унутрашњим водоводним инсталацијама. </w:t>
      </w:r>
    </w:p>
    <w:p w:rsidR="003F36A5" w:rsidRDefault="003F36A5" w:rsidP="003F36A5">
      <w:pPr>
        <w:spacing w:after="0" w:line="240" w:lineRule="auto"/>
        <w:jc w:val="both"/>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3.</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Под канализацијом, у смислу ове oдлуке, подразумијева се примарна и секундарна канализациона мрежа, са припадајућим објектима за прикупљање, одвођење пречишћавање и испуштање отпадних санитарних-фекалних и атмосферских вода корисника. </w:t>
      </w:r>
    </w:p>
    <w:p w:rsidR="003F36A5" w:rsidRDefault="003F36A5" w:rsidP="003F36A5">
      <w:pPr>
        <w:spacing w:after="0" w:line="240" w:lineRule="auto"/>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4.</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(1) Водовод и канализација дају се на коришћење, управљање и одржавање „Комуналац“ а.д. Дервента, (у даљем тексту: Комунално предузеће).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(2) Комунално предузеће дужно је да одржава водовод и канализацију у исправном стању.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(3) О одржавању унутрашњих водоводних инсталација стара се корисник. </w:t>
      </w:r>
    </w:p>
    <w:p w:rsidR="003F36A5" w:rsidRDefault="003F36A5" w:rsidP="003F36A5">
      <w:pPr>
        <w:spacing w:after="0" w:line="240" w:lineRule="auto"/>
        <w:jc w:val="both"/>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5.</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Сва предузећа, установе, друга правна лица и грађани дужни су Комуналном предузећу ставити на увид, омогућити приступ и дати све податке о разводној унутрашњој водоводној и канализационој мрежи, изграђеној у њиховом кругу, односно у дворишту. </w:t>
      </w:r>
    </w:p>
    <w:p w:rsidR="00476A11" w:rsidRDefault="00476A11" w:rsidP="003F36A5">
      <w:pPr>
        <w:spacing w:after="0" w:line="240" w:lineRule="auto"/>
        <w:jc w:val="both"/>
        <w:rPr>
          <w:rFonts w:ascii="Times New Roman" w:hAnsi="Times New Roman" w:cs="Times New Roman"/>
          <w:sz w:val="24"/>
          <w:szCs w:val="24"/>
        </w:rPr>
      </w:pPr>
    </w:p>
    <w:p w:rsidR="00C22DF5" w:rsidRDefault="00C22DF5" w:rsidP="003F36A5">
      <w:pPr>
        <w:spacing w:after="0" w:line="240" w:lineRule="auto"/>
        <w:jc w:val="both"/>
        <w:rPr>
          <w:rFonts w:ascii="Times New Roman" w:hAnsi="Times New Roman" w:cs="Times New Roman"/>
          <w:sz w:val="24"/>
          <w:szCs w:val="24"/>
        </w:rPr>
      </w:pPr>
    </w:p>
    <w:p w:rsidR="00C22DF5" w:rsidRDefault="00C22DF5" w:rsidP="003F36A5">
      <w:pPr>
        <w:spacing w:after="0" w:line="240" w:lineRule="auto"/>
        <w:jc w:val="both"/>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lastRenderedPageBreak/>
        <w:t>Члан 6.</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(1) Комунално предузеће, сагласно хигијенско</w:t>
      </w:r>
      <w:r>
        <w:rPr>
          <w:rFonts w:ascii="Times New Roman" w:hAnsi="Times New Roman" w:cs="Times New Roman"/>
          <w:sz w:val="24"/>
          <w:szCs w:val="24"/>
          <w:lang w:val="bs-Cyrl-BA"/>
        </w:rPr>
        <w:t>-</w:t>
      </w:r>
      <w:r w:rsidRPr="003F36A5">
        <w:rPr>
          <w:rFonts w:ascii="Times New Roman" w:hAnsi="Times New Roman" w:cs="Times New Roman"/>
          <w:sz w:val="24"/>
          <w:szCs w:val="24"/>
        </w:rPr>
        <w:t xml:space="preserve">санитарним прописима за воду, одговорно је за квалитет и хигијенску исправност испоручене воде корисницима.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(2) Комунално предузеће је обавезно континуирано пратити квалитет воде за пиће.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(3) Правилником о хигијенској исправности воде за пиће прописује се хигијенска исправност воде за пиће. Хигијенски исправна је она вода за пиће која задовољава критерије овог правилника.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(4) Јавно</w:t>
      </w:r>
      <w:r w:rsidR="00476A11">
        <w:rPr>
          <w:rFonts w:ascii="Times New Roman" w:hAnsi="Times New Roman" w:cs="Times New Roman"/>
          <w:sz w:val="24"/>
          <w:szCs w:val="24"/>
          <w:lang w:val="bs-Cyrl-BA"/>
        </w:rPr>
        <w:t>-</w:t>
      </w:r>
      <w:r w:rsidRPr="003F36A5">
        <w:rPr>
          <w:rFonts w:ascii="Times New Roman" w:hAnsi="Times New Roman" w:cs="Times New Roman"/>
          <w:sz w:val="24"/>
          <w:szCs w:val="24"/>
        </w:rPr>
        <w:t xml:space="preserve">здравствена контрола хигијенске исправности воде за пиће је контрола коју спроводе искључиво здравствене установе које је рјешењем одредио министар надлежан за послове здравља, а укључује и надзор који врше и надлежни инспектори.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(5) У ванредним условима Комунално предузеће је дужно непрекидно пратити стање квалитета воде и бити у сталном контакту са здравственом установом која врши контролу хигијенске исправности воде за пиће, док се стање не нормализује.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(6) Уколико се констатује неисправност воде, Комунално предузеће одмах по сазнању, путем средстава јавног информисања о томе обавјештава потрошаче. </w:t>
      </w:r>
    </w:p>
    <w:p w:rsidR="003F36A5" w:rsidRDefault="003F36A5" w:rsidP="003F36A5">
      <w:pPr>
        <w:spacing w:after="0" w:line="240" w:lineRule="auto"/>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7.</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(1) Комунално предузеће редовно одржава и контролише исправност водоводних објеката и уређаја до водомјера укључујући и водомјер, а канализационе објекте до првог ревизионог шахта.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(2) Власници, односно корисници стамбених, стамбено–пословних и пословних објеката, обавезни су овлашћеним радницима Комуналног предузећа, који врше контролу, омогућити несметан приступ унутрашњим водоводним инсталацијама и уређајима са прикључцима до водомјера, односно до ревизионог канализационог шахта на канализациону мрежу.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(3) Комунално предузеће прати и очитава водомјере, те налаже и отпрема исте на периодичне прегледе код овлашћених организација у складу са Законом. </w:t>
      </w:r>
    </w:p>
    <w:p w:rsidR="003F36A5" w:rsidRDefault="003F36A5" w:rsidP="003F36A5">
      <w:pPr>
        <w:spacing w:after="0" w:line="240" w:lineRule="auto"/>
        <w:rPr>
          <w:rFonts w:ascii="Times New Roman" w:hAnsi="Times New Roman" w:cs="Times New Roman"/>
          <w:sz w:val="24"/>
          <w:szCs w:val="24"/>
        </w:rPr>
      </w:pPr>
    </w:p>
    <w:p w:rsidR="003F36A5" w:rsidRDefault="003F36A5" w:rsidP="003F36A5">
      <w:pPr>
        <w:spacing w:after="0" w:line="240" w:lineRule="auto"/>
        <w:rPr>
          <w:rFonts w:ascii="Times New Roman" w:hAnsi="Times New Roman" w:cs="Times New Roman"/>
          <w:sz w:val="24"/>
          <w:szCs w:val="24"/>
        </w:rPr>
      </w:pPr>
      <w:r w:rsidRPr="003F36A5">
        <w:rPr>
          <w:rFonts w:ascii="Times New Roman" w:hAnsi="Times New Roman" w:cs="Times New Roman"/>
          <w:sz w:val="24"/>
          <w:szCs w:val="24"/>
        </w:rPr>
        <w:t xml:space="preserve">II - ВОДОВОДНИ И КАНАЛИЗАЦИОНИ ПРИКЉУЧАК </w:t>
      </w:r>
    </w:p>
    <w:p w:rsidR="003F36A5" w:rsidRDefault="003F36A5" w:rsidP="003F36A5">
      <w:pPr>
        <w:spacing w:after="0" w:line="240" w:lineRule="auto"/>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8.</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(1) Објекти се прикључују на водовод и канализацију путем водоводног, односно канализационог прикључка.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(2) Водоводни прикључак је дио разводне мреже који чини цијевни спој уличне водоводне мреже са кућном водоводном инсталацијом преко мјерног инструмента (водомјер), односно цијев до затварача и затварач испред водомјера корисника.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(3) Канализациони прикључак је одводна цијев од првог ревизионог шахта рачунајући од канализационе мреже, или од регулационе линије уколико не постоји тај ревизиони шахт до споја на канализациону мрежу. </w:t>
      </w:r>
    </w:p>
    <w:p w:rsidR="003F36A5" w:rsidRDefault="003F36A5" w:rsidP="003F36A5">
      <w:pPr>
        <w:spacing w:after="0" w:line="240" w:lineRule="auto"/>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9.</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(1) Прикључци на водоводну мрежу могу бити трајни и привремени.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(2) Трајни прикључак на градску водоводну мрежу мора имати сваки објекат изграђен са намјеном за трајну употребу. Комунално предузеће евидентира прикључак на градску водоводну мрежу као трајни.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(3) Привремени прикључак на градску водоводну мрежу даје се за грађевинске парцеле на којима нису изграђени објекти или су изграђени привремени, односно помоћни објекти и слично, ради изградње, односно реконструкције објеката, изградње </w:t>
      </w:r>
      <w:r w:rsidRPr="003F36A5">
        <w:rPr>
          <w:rFonts w:ascii="Times New Roman" w:hAnsi="Times New Roman" w:cs="Times New Roman"/>
          <w:sz w:val="24"/>
          <w:szCs w:val="24"/>
        </w:rPr>
        <w:lastRenderedPageBreak/>
        <w:t xml:space="preserve">нових зелених површина, за организовање и одржавање спортcких, културних, забавних, рекреативних и других манифестација и потреба.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(4) Привремени прикључак на градску водоводну мрежу може се одобрити и у другим случајевима привременог снабдијевања водом, као и у случајевима утврђеним законом и другим прописима. </w:t>
      </w:r>
    </w:p>
    <w:p w:rsidR="003F36A5" w:rsidRDefault="003F36A5" w:rsidP="003F36A5">
      <w:pPr>
        <w:spacing w:after="0" w:line="240" w:lineRule="auto"/>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10.</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(1) Сви објекти на подручју </w:t>
      </w:r>
      <w:r w:rsidR="00476A11">
        <w:rPr>
          <w:rFonts w:ascii="Times New Roman" w:hAnsi="Times New Roman" w:cs="Times New Roman"/>
          <w:sz w:val="24"/>
          <w:szCs w:val="24"/>
          <w:lang w:val="bs-Cyrl-BA"/>
        </w:rPr>
        <w:t>града</w:t>
      </w:r>
      <w:r w:rsidRPr="003F36A5">
        <w:rPr>
          <w:rFonts w:ascii="Times New Roman" w:hAnsi="Times New Roman" w:cs="Times New Roman"/>
          <w:sz w:val="24"/>
          <w:szCs w:val="24"/>
        </w:rPr>
        <w:t xml:space="preserve"> Дервент</w:t>
      </w:r>
      <w:r w:rsidR="00476A11">
        <w:rPr>
          <w:rFonts w:ascii="Times New Roman" w:hAnsi="Times New Roman" w:cs="Times New Roman"/>
          <w:sz w:val="24"/>
          <w:szCs w:val="24"/>
          <w:lang w:val="bs-Cyrl-BA"/>
        </w:rPr>
        <w:t>е</w:t>
      </w:r>
      <w:r w:rsidRPr="003F36A5">
        <w:rPr>
          <w:rFonts w:ascii="Times New Roman" w:hAnsi="Times New Roman" w:cs="Times New Roman"/>
          <w:sz w:val="24"/>
          <w:szCs w:val="24"/>
        </w:rPr>
        <w:t xml:space="preserve"> гдје је изграђена водоводна и канализациона мрежа а који су дати на коришћење, управљање и одржавање Комуналном предузећу, морају бити на исту прикључени уз пис</w:t>
      </w:r>
      <w:r w:rsidR="005D4114">
        <w:rPr>
          <w:rFonts w:ascii="Times New Roman" w:hAnsi="Times New Roman" w:cs="Times New Roman"/>
          <w:sz w:val="24"/>
          <w:szCs w:val="24"/>
          <w:lang w:val="bs-Cyrl-BA"/>
        </w:rPr>
        <w:t>а</w:t>
      </w:r>
      <w:r w:rsidRPr="003F36A5">
        <w:rPr>
          <w:rFonts w:ascii="Times New Roman" w:hAnsi="Times New Roman" w:cs="Times New Roman"/>
          <w:sz w:val="24"/>
          <w:szCs w:val="24"/>
        </w:rPr>
        <w:t xml:space="preserve">ну сагласност тог предузећа.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(2) Изузетак из претходног става овог члана чине објекти који су рјешењем надлежног </w:t>
      </w:r>
      <w:r w:rsidR="005D4114">
        <w:rPr>
          <w:rFonts w:ascii="Times New Roman" w:hAnsi="Times New Roman" w:cs="Times New Roman"/>
          <w:sz w:val="24"/>
          <w:szCs w:val="24"/>
          <w:lang w:val="bs-Cyrl-BA"/>
        </w:rPr>
        <w:t>градског</w:t>
      </w:r>
      <w:r w:rsidRPr="003F36A5">
        <w:rPr>
          <w:rFonts w:ascii="Times New Roman" w:hAnsi="Times New Roman" w:cs="Times New Roman"/>
          <w:sz w:val="24"/>
          <w:szCs w:val="24"/>
        </w:rPr>
        <w:t xml:space="preserve"> органа проглашени рушевином, као и објекти чија је вриједност у несразмјери са трошковима прикључка. </w:t>
      </w:r>
    </w:p>
    <w:p w:rsidR="003F36A5" w:rsidRDefault="003F36A5" w:rsidP="003F36A5">
      <w:pPr>
        <w:spacing w:after="0" w:line="240" w:lineRule="auto"/>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11.</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(1) Свака изграђена грађевинска парцела по правилу има посебан водоводни прикључак. Ако је на грађевинској парцели изграђено више независних објеката или објекат који има више ламела, улаза и сл. који чине самосталну грађевинску и функционалну цјелину, прикључење на градску водоводну мрежу врши се преко једног водоводног прикључка, с тим да се у водомјерни шахт за сваки од објеката који чине самосталну техничку и функционалну цјелину поставља посебан водомјер.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(2) Изузетно од става 1. овог члана, Комунално предузеће може дозволити више водоводних прикључака на једној грађевинској парцели под условом да то не угрожава исправно функционисање градског водовода и под условом да Комунално предузеће утврди да су ти прикључци неопходни ради несметаног снaбдијевања водом корисника или уредног мјерења потрошње воде. </w:t>
      </w:r>
    </w:p>
    <w:p w:rsidR="003F36A5" w:rsidRDefault="003F36A5" w:rsidP="003F36A5">
      <w:pPr>
        <w:spacing w:after="0" w:line="240" w:lineRule="auto"/>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12.</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(1) Корисник се прикључује на водоводну и канализациону мрежу на основу одобрења на прикључак које на пис</w:t>
      </w:r>
      <w:r w:rsidR="005D4114">
        <w:rPr>
          <w:rFonts w:ascii="Times New Roman" w:hAnsi="Times New Roman" w:cs="Times New Roman"/>
          <w:sz w:val="24"/>
          <w:szCs w:val="24"/>
          <w:lang w:val="bs-Cyrl-BA"/>
        </w:rPr>
        <w:t>а</w:t>
      </w:r>
      <w:r w:rsidRPr="003F36A5">
        <w:rPr>
          <w:rFonts w:ascii="Times New Roman" w:hAnsi="Times New Roman" w:cs="Times New Roman"/>
          <w:sz w:val="24"/>
          <w:szCs w:val="24"/>
        </w:rPr>
        <w:t xml:space="preserve">ни захтјев корисника доноси Комунално предузеће.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(2) Одобрењем из претходног става Комунално предузеће одређује карактер прикључка (трајни или привремени) и одређује техничке и друге услове прикључења. </w:t>
      </w:r>
    </w:p>
    <w:p w:rsidR="003F36A5" w:rsidRDefault="003F36A5" w:rsidP="003F36A5">
      <w:pPr>
        <w:spacing w:after="0" w:line="240" w:lineRule="auto"/>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13.</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Захтјев за издавање сагласности на локацију за добијање локацијских услова, сагласности о усаглашености пројекта са издатим техничким подацима и условима, и одобрења за прикључак на водоводну и канализациону мрежу подноси инвеститор, односно власник објекта за који се врши прикључење. </w:t>
      </w:r>
    </w:p>
    <w:p w:rsidR="003F36A5" w:rsidRDefault="003F36A5" w:rsidP="003F36A5">
      <w:pPr>
        <w:spacing w:after="0" w:line="240" w:lineRule="auto"/>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14.</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(1) Услове, односно техничке податке, као и посебне услове из сагласности за пројектовање, градњу и пријем водоводног прикључка у складу са техничким нормативима, одређује и даје Комунално предузеће.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(2) При изградњи или реконструкцији објеката, Комунално преузеће је дужно да услове из става 1. овог члана одређује у складу са прописаним условима и техничким нормативима за пројектовање објеката који се односе на инсталације водовода и канализације.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(3) Услови на прикључење на градску водоводну мрежу садрже: </w:t>
      </w:r>
    </w:p>
    <w:p w:rsidR="003F36A5" w:rsidRDefault="003F36A5" w:rsidP="003F36A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 мјесто и начин прикључења, </w:t>
      </w:r>
    </w:p>
    <w:p w:rsidR="003F36A5" w:rsidRDefault="003F36A5" w:rsidP="003F36A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lastRenderedPageBreak/>
        <w:t xml:space="preserve">2) пречник и врсту материјала прикључне цијеви, </w:t>
      </w:r>
    </w:p>
    <w:p w:rsidR="003F36A5" w:rsidRDefault="003F36A5" w:rsidP="003F36A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3) тип и капацитет водомјера, </w:t>
      </w:r>
    </w:p>
    <w:p w:rsidR="003F36A5" w:rsidRDefault="003F36A5" w:rsidP="003F36A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4) положај, димензије и начин обраде водомјерног шахта ради заштите од водопропустљивости истог, </w:t>
      </w:r>
    </w:p>
    <w:p w:rsidR="003F36A5" w:rsidRDefault="003F36A5" w:rsidP="003F36A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5) тип поклопца на водомјерном шахту, </w:t>
      </w:r>
    </w:p>
    <w:p w:rsidR="003F36A5" w:rsidRDefault="003F36A5" w:rsidP="003F36A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6) забрану повезивања инсталација које се снабдијевају водом из других извора са инсталацијом преко које се користи вода из јавног водовода, </w:t>
      </w:r>
    </w:p>
    <w:p w:rsidR="003F36A5" w:rsidRDefault="003F36A5" w:rsidP="003F36A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7) обавезу корисника да повеже унутрашњу канализациону инсталацију са градском канализацијом, односно септичком јамом. </w:t>
      </w:r>
    </w:p>
    <w:p w:rsidR="003F36A5" w:rsidRDefault="003F36A5" w:rsidP="003F36A5">
      <w:pPr>
        <w:spacing w:after="0" w:line="240" w:lineRule="auto"/>
        <w:ind w:left="851"/>
        <w:jc w:val="both"/>
        <w:rPr>
          <w:rFonts w:ascii="Times New Roman" w:hAnsi="Times New Roman" w:cs="Times New Roman"/>
          <w:sz w:val="24"/>
          <w:szCs w:val="24"/>
        </w:rPr>
      </w:pP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(4) Услови прикључења на канализациону мрежу садрже: </w:t>
      </w:r>
    </w:p>
    <w:p w:rsidR="003F36A5" w:rsidRDefault="003F36A5" w:rsidP="003F36A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 мјесто, начин и коту прикључења, </w:t>
      </w:r>
    </w:p>
    <w:p w:rsidR="003F36A5" w:rsidRDefault="003F36A5" w:rsidP="003F36A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2) пречник и врсту материјала прикључне цијеви, </w:t>
      </w:r>
    </w:p>
    <w:p w:rsidR="003F36A5" w:rsidRDefault="003F36A5" w:rsidP="003F36A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3) положај, димензије и начин обраде прикључног шахта ради заштите од водопропустивости шахта, </w:t>
      </w:r>
    </w:p>
    <w:p w:rsidR="003F36A5" w:rsidRDefault="003F36A5" w:rsidP="003F36A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4) тип поклопца на прикључном шахту. </w:t>
      </w:r>
    </w:p>
    <w:p w:rsidR="003F36A5" w:rsidRDefault="003F36A5" w:rsidP="003F36A5">
      <w:pPr>
        <w:spacing w:after="0" w:line="240" w:lineRule="auto"/>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15.</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(1) Сагласности и услове за прикључење трајног прикључка на водоводну и канализациону мрежу Комунално предузеће даје инвеститору у пис</w:t>
      </w:r>
      <w:r w:rsidR="005D4114">
        <w:rPr>
          <w:rFonts w:ascii="Times New Roman" w:hAnsi="Times New Roman" w:cs="Times New Roman"/>
          <w:sz w:val="24"/>
          <w:szCs w:val="24"/>
          <w:lang w:val="bs-Cyrl-BA"/>
        </w:rPr>
        <w:t>а</w:t>
      </w:r>
      <w:r w:rsidRPr="003F36A5">
        <w:rPr>
          <w:rFonts w:ascii="Times New Roman" w:hAnsi="Times New Roman" w:cs="Times New Roman"/>
          <w:sz w:val="24"/>
          <w:szCs w:val="24"/>
        </w:rPr>
        <w:t xml:space="preserve">ном облику.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(2) Инвеститор је дужан да пројекат водоводног и канализационог прикључка изгради према добијеним условима.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(3) Комунално предузеће даје пис</w:t>
      </w:r>
      <w:r w:rsidR="005D4114">
        <w:rPr>
          <w:rFonts w:ascii="Times New Roman" w:hAnsi="Times New Roman" w:cs="Times New Roman"/>
          <w:sz w:val="24"/>
          <w:szCs w:val="24"/>
          <w:lang w:val="bs-Cyrl-BA"/>
        </w:rPr>
        <w:t>а</w:t>
      </w:r>
      <w:r w:rsidRPr="003F36A5">
        <w:rPr>
          <w:rFonts w:ascii="Times New Roman" w:hAnsi="Times New Roman" w:cs="Times New Roman"/>
          <w:sz w:val="24"/>
          <w:szCs w:val="24"/>
        </w:rPr>
        <w:t xml:space="preserve">ну сагласност инвеститору о усаглашености пројекта из става 2. овог члана са издатим техничким подацима и условима у року од 30 дана од пријема захтјева. </w:t>
      </w:r>
    </w:p>
    <w:p w:rsidR="003F36A5" w:rsidRDefault="003F36A5" w:rsidP="003F36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F36A5">
        <w:rPr>
          <w:rFonts w:ascii="Times New Roman" w:hAnsi="Times New Roman" w:cs="Times New Roman"/>
          <w:sz w:val="24"/>
          <w:szCs w:val="24"/>
        </w:rPr>
        <w:t xml:space="preserve">(4) Издати услови из става 1. овог члана важе двије године од дана издавања и ако се у том периоду не уради пројекат прикључка морају се тражити нови услови. </w:t>
      </w:r>
    </w:p>
    <w:p w:rsidR="003F36A5" w:rsidRDefault="003F36A5" w:rsidP="003F36A5">
      <w:pPr>
        <w:spacing w:after="0" w:line="240" w:lineRule="auto"/>
        <w:rPr>
          <w:rFonts w:ascii="Times New Roman" w:hAnsi="Times New Roman" w:cs="Times New Roman"/>
          <w:sz w:val="24"/>
          <w:szCs w:val="24"/>
        </w:rPr>
      </w:pPr>
    </w:p>
    <w:p w:rsidR="003F36A5" w:rsidRDefault="003F36A5" w:rsidP="003F36A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16.</w:t>
      </w:r>
    </w:p>
    <w:p w:rsidR="005D4114"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Уз захтјев за прикључење корисник је дужан да приложи: </w:t>
      </w:r>
    </w:p>
    <w:p w:rsidR="005D4114" w:rsidRPr="00C22DF5" w:rsidRDefault="00C22DF5" w:rsidP="0091713A">
      <w:pPr>
        <w:spacing w:after="0" w:line="240" w:lineRule="auto"/>
        <w:jc w:val="both"/>
        <w:rPr>
          <w:rFonts w:ascii="Times New Roman" w:hAnsi="Times New Roman" w:cs="Times New Roman"/>
          <w:sz w:val="24"/>
          <w:szCs w:val="24"/>
        </w:rPr>
      </w:pPr>
      <w:r w:rsidRPr="00C22DF5">
        <w:rPr>
          <w:rFonts w:ascii="Times New Roman" w:hAnsi="Times New Roman" w:cs="Times New Roman"/>
          <w:sz w:val="24"/>
          <w:szCs w:val="24"/>
          <w:lang w:val="bs-Cyrl-BA"/>
        </w:rPr>
        <w:t xml:space="preserve">- </w:t>
      </w:r>
      <w:r w:rsidR="003F36A5" w:rsidRPr="00C22DF5">
        <w:rPr>
          <w:rFonts w:ascii="Times New Roman" w:hAnsi="Times New Roman" w:cs="Times New Roman"/>
          <w:sz w:val="24"/>
          <w:szCs w:val="24"/>
        </w:rPr>
        <w:t xml:space="preserve">одобрење за грађење или легализацију објекта (грађевинска дозвола), </w:t>
      </w:r>
    </w:p>
    <w:p w:rsidR="005D4114" w:rsidRPr="00C22DF5" w:rsidRDefault="00C22DF5" w:rsidP="0091713A">
      <w:pPr>
        <w:spacing w:after="0" w:line="240" w:lineRule="auto"/>
        <w:jc w:val="both"/>
        <w:rPr>
          <w:rFonts w:ascii="Times New Roman" w:hAnsi="Times New Roman" w:cs="Times New Roman"/>
          <w:sz w:val="24"/>
          <w:szCs w:val="24"/>
        </w:rPr>
      </w:pPr>
      <w:r w:rsidRPr="00C22DF5">
        <w:rPr>
          <w:rFonts w:ascii="Times New Roman" w:hAnsi="Times New Roman" w:cs="Times New Roman"/>
          <w:sz w:val="24"/>
          <w:szCs w:val="24"/>
          <w:lang w:val="bs-Cyrl-BA"/>
        </w:rPr>
        <w:t xml:space="preserve">- </w:t>
      </w:r>
      <w:r w:rsidR="003F36A5" w:rsidRPr="00C22DF5">
        <w:rPr>
          <w:rFonts w:ascii="Times New Roman" w:hAnsi="Times New Roman" w:cs="Times New Roman"/>
          <w:sz w:val="24"/>
          <w:szCs w:val="24"/>
        </w:rPr>
        <w:t xml:space="preserve">копију плана катастарске честице са уцртаним објектима, </w:t>
      </w:r>
    </w:p>
    <w:p w:rsidR="005D4114" w:rsidRPr="00C22DF5" w:rsidRDefault="00C22DF5" w:rsidP="0091713A">
      <w:pPr>
        <w:spacing w:after="0" w:line="240" w:lineRule="auto"/>
        <w:jc w:val="both"/>
        <w:rPr>
          <w:rFonts w:ascii="Times New Roman" w:hAnsi="Times New Roman" w:cs="Times New Roman"/>
          <w:sz w:val="24"/>
          <w:szCs w:val="24"/>
        </w:rPr>
      </w:pPr>
      <w:r w:rsidRPr="00C22DF5">
        <w:rPr>
          <w:rFonts w:ascii="Times New Roman" w:hAnsi="Times New Roman" w:cs="Times New Roman"/>
          <w:sz w:val="24"/>
          <w:szCs w:val="24"/>
          <w:lang w:val="bs-Cyrl-BA"/>
        </w:rPr>
        <w:t xml:space="preserve">- </w:t>
      </w:r>
      <w:r w:rsidR="003F36A5" w:rsidRPr="00C22DF5">
        <w:rPr>
          <w:rFonts w:ascii="Times New Roman" w:hAnsi="Times New Roman" w:cs="Times New Roman"/>
          <w:sz w:val="24"/>
          <w:szCs w:val="24"/>
        </w:rPr>
        <w:t xml:space="preserve">техничку документацију унутрашње инсталације, према већ издатим условима, </w:t>
      </w:r>
    </w:p>
    <w:p w:rsidR="005D4114" w:rsidRPr="00C22DF5" w:rsidRDefault="00C22DF5" w:rsidP="0091713A">
      <w:pPr>
        <w:spacing w:after="0" w:line="240" w:lineRule="auto"/>
        <w:jc w:val="both"/>
        <w:rPr>
          <w:rFonts w:ascii="Times New Roman" w:hAnsi="Times New Roman" w:cs="Times New Roman"/>
          <w:sz w:val="24"/>
          <w:szCs w:val="24"/>
          <w:lang w:val="bs-Cyrl-BA"/>
        </w:rPr>
      </w:pPr>
      <w:r w:rsidRPr="00C22DF5">
        <w:rPr>
          <w:rFonts w:ascii="Times New Roman" w:hAnsi="Times New Roman" w:cs="Times New Roman"/>
          <w:sz w:val="24"/>
          <w:szCs w:val="24"/>
          <w:lang w:val="bs-Cyrl-BA"/>
        </w:rPr>
        <w:t xml:space="preserve">- </w:t>
      </w:r>
      <w:r w:rsidR="003F36A5" w:rsidRPr="00C22DF5">
        <w:rPr>
          <w:rFonts w:ascii="Times New Roman" w:hAnsi="Times New Roman" w:cs="Times New Roman"/>
          <w:sz w:val="24"/>
          <w:szCs w:val="24"/>
        </w:rPr>
        <w:t>доказ о праву својине</w:t>
      </w:r>
      <w:r w:rsidRPr="00C22DF5">
        <w:rPr>
          <w:rFonts w:ascii="Times New Roman" w:hAnsi="Times New Roman" w:cs="Times New Roman"/>
          <w:sz w:val="24"/>
          <w:szCs w:val="24"/>
          <w:lang w:val="bs-Cyrl-BA"/>
        </w:rPr>
        <w:t xml:space="preserve"> на објекту, </w:t>
      </w:r>
      <w:r w:rsidR="003F36A5" w:rsidRPr="00C22DF5">
        <w:rPr>
          <w:rFonts w:ascii="Times New Roman" w:hAnsi="Times New Roman" w:cs="Times New Roman"/>
          <w:sz w:val="24"/>
          <w:szCs w:val="24"/>
        </w:rPr>
        <w:t>односно земљишт</w:t>
      </w:r>
      <w:r w:rsidRPr="00C22DF5">
        <w:rPr>
          <w:rFonts w:ascii="Times New Roman" w:hAnsi="Times New Roman" w:cs="Times New Roman"/>
          <w:sz w:val="24"/>
          <w:szCs w:val="24"/>
          <w:lang w:val="bs-Cyrl-BA"/>
        </w:rPr>
        <w:t>у</w:t>
      </w:r>
      <w:r w:rsidR="003F36A5" w:rsidRPr="00C22DF5">
        <w:rPr>
          <w:rFonts w:ascii="Times New Roman" w:hAnsi="Times New Roman" w:cs="Times New Roman"/>
          <w:sz w:val="24"/>
          <w:szCs w:val="24"/>
        </w:rPr>
        <w:t xml:space="preserve"> на коме се гради објекат</w:t>
      </w:r>
      <w:r w:rsidR="005D4114" w:rsidRPr="00C22DF5">
        <w:rPr>
          <w:rFonts w:ascii="Times New Roman" w:hAnsi="Times New Roman" w:cs="Times New Roman"/>
          <w:sz w:val="24"/>
          <w:szCs w:val="24"/>
          <w:lang w:val="bs-Cyrl-BA"/>
        </w:rPr>
        <w:t xml:space="preserve">, </w:t>
      </w:r>
    </w:p>
    <w:p w:rsidR="0091713A" w:rsidRPr="00C22DF5" w:rsidRDefault="00C22DF5" w:rsidP="0091713A">
      <w:pPr>
        <w:spacing w:after="0" w:line="240" w:lineRule="auto"/>
        <w:jc w:val="both"/>
        <w:rPr>
          <w:rFonts w:ascii="Times New Roman" w:hAnsi="Times New Roman" w:cs="Times New Roman"/>
          <w:sz w:val="24"/>
          <w:szCs w:val="24"/>
        </w:rPr>
      </w:pPr>
      <w:r w:rsidRPr="00C22DF5">
        <w:rPr>
          <w:rFonts w:ascii="Times New Roman" w:hAnsi="Times New Roman" w:cs="Times New Roman"/>
          <w:sz w:val="24"/>
          <w:szCs w:val="24"/>
          <w:lang w:val="bs-Cyrl-BA"/>
        </w:rPr>
        <w:t xml:space="preserve">- и </w:t>
      </w:r>
      <w:r w:rsidR="003F36A5" w:rsidRPr="00C22DF5">
        <w:rPr>
          <w:rFonts w:ascii="Times New Roman" w:hAnsi="Times New Roman" w:cs="Times New Roman"/>
          <w:sz w:val="24"/>
          <w:szCs w:val="24"/>
        </w:rPr>
        <w:t>по потреби,</w:t>
      </w:r>
      <w:r w:rsidRPr="00C22DF5">
        <w:rPr>
          <w:rFonts w:ascii="Times New Roman" w:hAnsi="Times New Roman" w:cs="Times New Roman"/>
          <w:sz w:val="24"/>
          <w:szCs w:val="24"/>
          <w:lang w:val="bs-Cyrl-BA"/>
        </w:rPr>
        <w:t xml:space="preserve"> а </w:t>
      </w:r>
      <w:r w:rsidR="003F36A5" w:rsidRPr="00C22DF5">
        <w:rPr>
          <w:rFonts w:ascii="Times New Roman" w:hAnsi="Times New Roman" w:cs="Times New Roman"/>
          <w:sz w:val="24"/>
          <w:szCs w:val="24"/>
        </w:rPr>
        <w:t xml:space="preserve">на захтјев Комуналног предузећа, и друге доказе.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На основу приложених доказа из претходног става, Комунално предузеће даје сагласност за прикључак на водоводну и канализациону мрежу у року од 15 дана од дана подношења комплетне документације.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Након дате сагласности за прикључак на водоводну и канализациону мрежу и извршене уплате накнаде на име трошкова прикључења, Комунално предузеће је дужно да у року од 15 дана изврши прикључење унутрашње инсталације на водоводну и канализациону мрежу, а под условом да су сви претходни неопходни радови изведени.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17.</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Захтјев за издавање техничких услова и одобрења за привремени водоводни прикључак подноси инвеститор, односно власник, или корисник објекта за који се врши прикључење.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Одобрење за привремени водоводни прикључак даје се на одређени рок или за обављање одређеног посла.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3F36A5" w:rsidRPr="003F36A5">
        <w:rPr>
          <w:rFonts w:ascii="Times New Roman" w:hAnsi="Times New Roman" w:cs="Times New Roman"/>
          <w:sz w:val="24"/>
          <w:szCs w:val="24"/>
        </w:rPr>
        <w:t xml:space="preserve">(3) По истеку рока или по престанку потребе за коришћењем привременог водовoдног прикључка, Комунално предузеће ће такав водоводни прикључак укинути или конзервирати.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18.</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Монтажне радове за прикључак на водоводну и канализациону мрежу врши Комунално предузеће на захтјев инвеститора. Инвеститор је дужан да уз захтјев приложи одговарајућу техничку документацију.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Све трошкове прикључка на водоводну и канализациону мрежу сноси инвеститор.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19.</w:t>
      </w:r>
    </w:p>
    <w:p w:rsidR="0091713A" w:rsidRDefault="003F36A5" w:rsidP="003F36A5">
      <w:pPr>
        <w:spacing w:after="0" w:line="240" w:lineRule="auto"/>
        <w:rPr>
          <w:rFonts w:ascii="Times New Roman" w:hAnsi="Times New Roman" w:cs="Times New Roman"/>
          <w:sz w:val="24"/>
          <w:szCs w:val="24"/>
        </w:rPr>
      </w:pPr>
      <w:r w:rsidRPr="003F36A5">
        <w:rPr>
          <w:rFonts w:ascii="Times New Roman" w:hAnsi="Times New Roman" w:cs="Times New Roman"/>
          <w:sz w:val="24"/>
          <w:szCs w:val="24"/>
        </w:rPr>
        <w:t xml:space="preserve">Водоводни прикључак се не може изградити на магистралним цјевоводима водоводне мреже.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20.</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Водоводни и канализациони прикључци, постављају се преко јавне површине.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(2) Изузетно, ако се из техничких разлога, објекат не може прикључити на улични вод преко грађевинске парцеле на којој је објекат изграђен, прикључак воде се може изградити и преко сусједне</w:t>
      </w:r>
      <w:r w:rsidR="005D4114">
        <w:rPr>
          <w:rFonts w:ascii="Times New Roman" w:hAnsi="Times New Roman" w:cs="Times New Roman"/>
          <w:sz w:val="24"/>
          <w:szCs w:val="24"/>
        </w:rPr>
        <w:t xml:space="preserve"> грађевинске парцеле, уз пис</w:t>
      </w:r>
      <w:r w:rsidR="005D4114">
        <w:rPr>
          <w:rFonts w:ascii="Times New Roman" w:hAnsi="Times New Roman" w:cs="Times New Roman"/>
          <w:sz w:val="24"/>
          <w:szCs w:val="24"/>
          <w:lang w:val="bs-Cyrl-BA"/>
        </w:rPr>
        <w:t>а</w:t>
      </w:r>
      <w:r w:rsidR="003F36A5" w:rsidRPr="003F36A5">
        <w:rPr>
          <w:rFonts w:ascii="Times New Roman" w:hAnsi="Times New Roman" w:cs="Times New Roman"/>
          <w:sz w:val="24"/>
          <w:szCs w:val="24"/>
        </w:rPr>
        <w:t xml:space="preserve">ну сагласност власника грађевинске парцеле, преко које се ово прикључење врши, овјерену од стране надлежног органа.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Власник односно корисник објекта, који се прикључује на начин из претходног става, дужан је то земљиште, и друге у ту сврху прекопане површине о свом трошку довести у првобитно стање и надокнадити сву штету проузроковану радовима, у складу са законским прописима.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21.</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Комунално предузеће према утврђеним условима одређује локацију водомјерног и ревизионог прикључног канализационог шахта, за већ изграђене објекте.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Шахтови из претходног става искључиво се постављају унутар грађевинске парцеле на 1-2 м од регулационе линије на страни дистрибутивног вода, односно на јавној површини, ако то није могуће другачије извести.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Када се грађевинска и регулациона линија поклапају, водомјерни шахт се поставља у подруму или на тротоару испред објекта, према условима које утврђује Комунално предузеће, тако да пролаз цијеви кроз зид мора бити трајан и заштићен од слијегања објекта.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(4) Шахт </w:t>
      </w:r>
      <w:r w:rsidR="005D4114">
        <w:rPr>
          <w:rFonts w:ascii="Times New Roman" w:hAnsi="Times New Roman" w:cs="Times New Roman"/>
          <w:sz w:val="24"/>
          <w:szCs w:val="24"/>
        </w:rPr>
        <w:t>за водомјер мора бити димензија</w:t>
      </w:r>
      <w:r w:rsidR="003F36A5" w:rsidRPr="003F36A5">
        <w:rPr>
          <w:rFonts w:ascii="Times New Roman" w:hAnsi="Times New Roman" w:cs="Times New Roman"/>
          <w:sz w:val="24"/>
          <w:szCs w:val="24"/>
        </w:rPr>
        <w:t xml:space="preserve"> не мањих од 1,00 x 0,80 x 1,00 </w:t>
      </w:r>
      <w:r w:rsidR="005D4114">
        <w:rPr>
          <w:rFonts w:ascii="Times New Roman" w:hAnsi="Times New Roman" w:cs="Times New Roman"/>
          <w:sz w:val="24"/>
          <w:szCs w:val="24"/>
        </w:rPr>
        <w:t>m</w:t>
      </w:r>
      <w:r w:rsidR="003F36A5" w:rsidRPr="003F36A5">
        <w:rPr>
          <w:rFonts w:ascii="Times New Roman" w:hAnsi="Times New Roman" w:cs="Times New Roman"/>
          <w:sz w:val="24"/>
          <w:szCs w:val="24"/>
        </w:rPr>
        <w:t>, водонепропустан, са поклопцем изграђеним од ливеног жељеза или челичног лима, чије димензије морају омогућити улазак радника у шахт, а ако је шахт дубљи од 1</w:t>
      </w:r>
      <w:r w:rsidR="005D4114">
        <w:rPr>
          <w:rFonts w:ascii="Times New Roman" w:hAnsi="Times New Roman" w:cs="Times New Roman"/>
          <w:sz w:val="24"/>
          <w:szCs w:val="24"/>
          <w:lang w:val="bs-Cyrl-BA"/>
        </w:rPr>
        <w:t>.</w:t>
      </w:r>
      <w:r w:rsidR="003F36A5" w:rsidRPr="003F36A5">
        <w:rPr>
          <w:rFonts w:ascii="Times New Roman" w:hAnsi="Times New Roman" w:cs="Times New Roman"/>
          <w:sz w:val="24"/>
          <w:szCs w:val="24"/>
        </w:rPr>
        <w:t xml:space="preserve"> метра у њему морају бити уграђене и пењалице.</w:t>
      </w:r>
    </w:p>
    <w:p w:rsidR="0091713A" w:rsidRDefault="003F36A5" w:rsidP="0091713A">
      <w:pPr>
        <w:spacing w:after="0" w:line="240" w:lineRule="auto"/>
        <w:jc w:val="both"/>
        <w:rPr>
          <w:rFonts w:ascii="Times New Roman" w:hAnsi="Times New Roman" w:cs="Times New Roman"/>
          <w:sz w:val="24"/>
          <w:szCs w:val="24"/>
        </w:rPr>
      </w:pPr>
      <w:r w:rsidRPr="003F36A5">
        <w:rPr>
          <w:rFonts w:ascii="Times New Roman" w:hAnsi="Times New Roman" w:cs="Times New Roman"/>
          <w:sz w:val="24"/>
          <w:szCs w:val="24"/>
        </w:rPr>
        <w:t xml:space="preserve"> </w:t>
      </w:r>
      <w:r w:rsidR="0091713A">
        <w:rPr>
          <w:rFonts w:ascii="Times New Roman" w:hAnsi="Times New Roman" w:cs="Times New Roman"/>
          <w:sz w:val="24"/>
          <w:szCs w:val="24"/>
        </w:rPr>
        <w:tab/>
      </w:r>
      <w:r w:rsidRPr="003F36A5">
        <w:rPr>
          <w:rFonts w:ascii="Times New Roman" w:hAnsi="Times New Roman" w:cs="Times New Roman"/>
          <w:sz w:val="24"/>
          <w:szCs w:val="24"/>
        </w:rPr>
        <w:t xml:space="preserve">(5) Приступ шахту мора бити стално омогућен за интервенцију и одржавање, као и за очитавање водомјера, и није дозвољено остављање ствари, паркирање возила и слично изнад водомјерног шахта. </w:t>
      </w:r>
    </w:p>
    <w:p w:rsidR="0091713A" w:rsidRDefault="0091713A" w:rsidP="003F36A5">
      <w:pPr>
        <w:spacing w:after="0" w:line="240" w:lineRule="auto"/>
        <w:rPr>
          <w:rFonts w:ascii="Times New Roman" w:hAnsi="Times New Roman" w:cs="Times New Roman"/>
          <w:sz w:val="24"/>
          <w:szCs w:val="24"/>
        </w:rPr>
      </w:pPr>
    </w:p>
    <w:p w:rsidR="0091713A" w:rsidRDefault="003F36A5" w:rsidP="005D411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22.</w:t>
      </w:r>
    </w:p>
    <w:p w:rsidR="0091713A" w:rsidRDefault="005D4114" w:rsidP="005D411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Водомјерни шахт изграђен прије ступања на снагу ове одлуке у којем је отежан рад око измјене, одржавања и очитавања водомјера, или је изграђен и лоциран на непрописан начин, корисник је дужан да прилагоди на начин како је то прописано </w:t>
      </w:r>
      <w:r w:rsidR="003F36A5" w:rsidRPr="003F36A5">
        <w:rPr>
          <w:rFonts w:ascii="Times New Roman" w:hAnsi="Times New Roman" w:cs="Times New Roman"/>
          <w:sz w:val="24"/>
          <w:szCs w:val="24"/>
        </w:rPr>
        <w:lastRenderedPageBreak/>
        <w:t>чланом 21. oве одлуке најкасније у року од 90 дана, рачунајући од дана пријема пис</w:t>
      </w:r>
      <w:r>
        <w:rPr>
          <w:rFonts w:ascii="Times New Roman" w:hAnsi="Times New Roman" w:cs="Times New Roman"/>
          <w:sz w:val="24"/>
          <w:szCs w:val="24"/>
          <w:lang w:val="bs-Cyrl-BA"/>
        </w:rPr>
        <w:t>а</w:t>
      </w:r>
      <w:r w:rsidR="003F36A5" w:rsidRPr="003F36A5">
        <w:rPr>
          <w:rFonts w:ascii="Times New Roman" w:hAnsi="Times New Roman" w:cs="Times New Roman"/>
          <w:sz w:val="24"/>
          <w:szCs w:val="24"/>
        </w:rPr>
        <w:t xml:space="preserve">ног упозорења Комуналног предузећа.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23.</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Изнад, испод и поред објеката водовода не могу се градити други објекти, инсталације и уређаји осим у посебним случајевима и под посебним условима са којим се сагласи Комунално предузеће.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Растојање објеката водовода од других објеката или других инсталација мора бити довољно да се, приликом  откопавања водоводне цијеви, односно радова на објекту или другим инсталацијама, не угрозе објекти водовода и обрнуто.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Уколико су растојања између инсталација недовољна, приликом изградње треба примјенити заштитне тунеле, заштитне цијеви, а сва укрштања инсталација у том случају морају бити изграђена као трајна.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(4) Санитарно растојање објеката водовода од других објеката одређује Комунално предузеће сагласно посебним прописима.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(5) Изградња нових комуналних инсталација и других објеката, као и санација и реконструкција постојећих у близини водовода не смије да угрози постојеће и будуће објекте водовода.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(6) Инвеститор и извођач радова дужни су да обезбиједе посебне мјере заштите водовода под условима које одређује Комунално предузеће.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24.</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Прикључење објекта на водоводну и канализациону мрежу врши се истовремено.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Уколико на предметном подручју не постоји канализација, као и за објекте код којих је технички немогуће извести канализациони прикључак, прикључење на водовод може се дозволити само под условом да је претходно обезбијеђен одвод отпадних вода.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Будући корисник мора имати изграђену водонепропусну септичку јаму по важећим прописима.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(4) Септичке јаме не смију имати никакве преливе, којима би се садржај разлијевао на околну површину или водоток.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25.</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Корисници, односно власници објекта у улици у којој је изграђена градска канализациона мрежа морају се прикључити на градску канализацију у року од 6 мјесеци од пуштања у рад новоизграђене канализације. </w:t>
      </w:r>
    </w:p>
    <w:p w:rsidR="00D24E67" w:rsidRDefault="00D24E67" w:rsidP="0091713A">
      <w:pPr>
        <w:spacing w:after="0" w:line="240" w:lineRule="auto"/>
        <w:jc w:val="both"/>
        <w:rPr>
          <w:rFonts w:ascii="Times New Roman" w:hAnsi="Times New Roman" w:cs="Times New Roman"/>
          <w:sz w:val="24"/>
          <w:szCs w:val="24"/>
          <w:lang w:val="bs-Cyrl-BA"/>
        </w:rPr>
      </w:pPr>
      <w:r>
        <w:rPr>
          <w:rFonts w:ascii="Times New Roman" w:hAnsi="Times New Roman" w:cs="Times New Roman"/>
          <w:sz w:val="24"/>
          <w:szCs w:val="24"/>
        </w:rPr>
        <w:tab/>
      </w:r>
      <w:r>
        <w:rPr>
          <w:rFonts w:ascii="Times New Roman" w:hAnsi="Times New Roman" w:cs="Times New Roman"/>
          <w:sz w:val="24"/>
          <w:szCs w:val="24"/>
          <w:lang w:val="bs-Cyrl-BA"/>
        </w:rPr>
        <w:t xml:space="preserve">(2) Забрањено је одлучне цијеви и дренажу повезати на фекалну канализацију. </w:t>
      </w:r>
    </w:p>
    <w:p w:rsidR="00D24E67" w:rsidRPr="00D24E67" w:rsidRDefault="00D24E67" w:rsidP="0091713A">
      <w:pPr>
        <w:spacing w:after="0" w:line="240" w:lineRule="auto"/>
        <w:jc w:val="both"/>
        <w:rPr>
          <w:rFonts w:ascii="Times New Roman" w:hAnsi="Times New Roman" w:cs="Times New Roman"/>
          <w:sz w:val="24"/>
          <w:szCs w:val="24"/>
          <w:lang w:val="bs-Cyrl-BA"/>
        </w:rPr>
      </w:pPr>
      <w:r>
        <w:rPr>
          <w:rFonts w:ascii="Times New Roman" w:hAnsi="Times New Roman" w:cs="Times New Roman"/>
          <w:sz w:val="24"/>
          <w:szCs w:val="24"/>
          <w:lang w:val="bs-Cyrl-BA"/>
        </w:rPr>
        <w:tab/>
        <w:t>(3) Строго је забрањено испуштање и прецрпљивање оборинских вода у санитарно-фекалну канализацију.</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w:t>
      </w:r>
      <w:r w:rsidR="00D24E67">
        <w:rPr>
          <w:rFonts w:ascii="Times New Roman" w:hAnsi="Times New Roman" w:cs="Times New Roman"/>
          <w:sz w:val="24"/>
          <w:szCs w:val="24"/>
          <w:lang w:val="bs-Cyrl-BA"/>
        </w:rPr>
        <w:t>4</w:t>
      </w:r>
      <w:r w:rsidR="003F36A5" w:rsidRPr="003F36A5">
        <w:rPr>
          <w:rFonts w:ascii="Times New Roman" w:hAnsi="Times New Roman" w:cs="Times New Roman"/>
          <w:sz w:val="24"/>
          <w:szCs w:val="24"/>
        </w:rPr>
        <w:t xml:space="preserve">) Изузетно за објекте који се не могу гравитационо прикључити на новоизграђену мрежу, Комунално предузеће даје посебне техничке услове за прикључење истих.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w:t>
      </w:r>
      <w:r w:rsidR="00D24E67">
        <w:rPr>
          <w:rFonts w:ascii="Times New Roman" w:hAnsi="Times New Roman" w:cs="Times New Roman"/>
          <w:sz w:val="24"/>
          <w:szCs w:val="24"/>
          <w:lang w:val="bs-Cyrl-BA"/>
        </w:rPr>
        <w:t>5</w:t>
      </w:r>
      <w:r w:rsidR="003F36A5" w:rsidRPr="003F36A5">
        <w:rPr>
          <w:rFonts w:ascii="Times New Roman" w:hAnsi="Times New Roman" w:cs="Times New Roman"/>
          <w:sz w:val="24"/>
          <w:szCs w:val="24"/>
        </w:rPr>
        <w:t xml:space="preserve">) За непоступање по одредбама из става 1. и 2. овог члана комунална полиција наложиће рјешењем прикључење објекта на градску канализациону мрежу.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w:t>
      </w:r>
      <w:r w:rsidR="00D24E67">
        <w:rPr>
          <w:rFonts w:ascii="Times New Roman" w:hAnsi="Times New Roman" w:cs="Times New Roman"/>
          <w:sz w:val="24"/>
          <w:szCs w:val="24"/>
          <w:lang w:val="bs-Cyrl-BA"/>
        </w:rPr>
        <w:t>6</w:t>
      </w:r>
      <w:r w:rsidR="003F36A5" w:rsidRPr="003F36A5">
        <w:rPr>
          <w:rFonts w:ascii="Times New Roman" w:hAnsi="Times New Roman" w:cs="Times New Roman"/>
          <w:sz w:val="24"/>
          <w:szCs w:val="24"/>
        </w:rPr>
        <w:t xml:space="preserve">) По извршеном прикључењу канализације на градску канализацију, корисници су дужни да о свом трошку изврше чишћење и затрпавање постојећих септичких јама. </w:t>
      </w:r>
    </w:p>
    <w:p w:rsidR="0091713A" w:rsidRDefault="0091713A" w:rsidP="003F36A5">
      <w:pPr>
        <w:spacing w:after="0" w:line="240" w:lineRule="auto"/>
        <w:rPr>
          <w:rFonts w:ascii="Times New Roman" w:hAnsi="Times New Roman" w:cs="Times New Roman"/>
          <w:sz w:val="24"/>
          <w:szCs w:val="24"/>
        </w:rPr>
      </w:pPr>
    </w:p>
    <w:p w:rsidR="00D24E67" w:rsidRDefault="00D24E67" w:rsidP="003F36A5">
      <w:pPr>
        <w:spacing w:after="0" w:line="240" w:lineRule="auto"/>
        <w:rPr>
          <w:rFonts w:ascii="Times New Roman" w:hAnsi="Times New Roman" w:cs="Times New Roman"/>
          <w:sz w:val="24"/>
          <w:szCs w:val="24"/>
        </w:rPr>
      </w:pPr>
    </w:p>
    <w:p w:rsidR="00D24E67" w:rsidRDefault="00D24E67" w:rsidP="003F36A5">
      <w:pPr>
        <w:spacing w:after="0" w:line="240" w:lineRule="auto"/>
        <w:rPr>
          <w:rFonts w:ascii="Times New Roman" w:hAnsi="Times New Roman" w:cs="Times New Roman"/>
          <w:sz w:val="24"/>
          <w:szCs w:val="24"/>
        </w:rPr>
      </w:pPr>
    </w:p>
    <w:p w:rsidR="00D24E67" w:rsidRDefault="00D24E67"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lastRenderedPageBreak/>
        <w:t>Члан 26.</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За објекте код којих због прoширења или измјена технолошког производног процеса долази до повећања потрошње воде, одобрење новог водоводног и канализационог прикључка врши се по одредбама ове oдлуке.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Претходни став се односи и на објекте код којих се врши измјештање постојеће водоводне и канализацоне мреже, ради прикључка на новоизграђену мрежу. </w:t>
      </w: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27.</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Прикључак на водовод за јавне потребе подразумијева коришћење воде за гашење пожара, полиjeвање и прање улица, залиjевање јавних зелених површина, јавне чесме, фонтане и јавне тоалете. </w:t>
      </w:r>
    </w:p>
    <w:p w:rsidR="0091713A" w:rsidRDefault="0091713A" w:rsidP="003F36A5">
      <w:pPr>
        <w:spacing w:after="0" w:line="240" w:lineRule="auto"/>
        <w:rPr>
          <w:rFonts w:ascii="Times New Roman" w:hAnsi="Times New Roman" w:cs="Times New Roman"/>
          <w:sz w:val="24"/>
          <w:szCs w:val="24"/>
        </w:rPr>
      </w:pPr>
    </w:p>
    <w:p w:rsidR="0091713A" w:rsidRDefault="003F36A5" w:rsidP="003F36A5">
      <w:pPr>
        <w:spacing w:after="0" w:line="240" w:lineRule="auto"/>
        <w:rPr>
          <w:rFonts w:ascii="Times New Roman" w:hAnsi="Times New Roman" w:cs="Times New Roman"/>
          <w:sz w:val="24"/>
          <w:szCs w:val="24"/>
        </w:rPr>
      </w:pPr>
      <w:r w:rsidRPr="003F36A5">
        <w:rPr>
          <w:rFonts w:ascii="Times New Roman" w:hAnsi="Times New Roman" w:cs="Times New Roman"/>
          <w:sz w:val="24"/>
          <w:szCs w:val="24"/>
        </w:rPr>
        <w:t xml:space="preserve">III - ВОДОМЈЕРИ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28.</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Сваки власник водоводног прикључка мора имати водомјер.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Тип и врста водомјера одређује се у складу за Законом.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29.</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(1) У стамбеним објектима са више стамбених јединица - станова потрошња воде мјери се главним (заједничким) водомјером за сваку ламелу или улаз, који чини самосталну грађевинску или функционалну цјелину и индивидуалним водомјером за сваку стамбену јединицу</w:t>
      </w:r>
      <w:r w:rsidR="002D70FB">
        <w:rPr>
          <w:rFonts w:ascii="Times New Roman" w:hAnsi="Times New Roman" w:cs="Times New Roman"/>
          <w:sz w:val="24"/>
          <w:szCs w:val="24"/>
          <w:lang w:val="bs-Cyrl-BA"/>
        </w:rPr>
        <w:t xml:space="preserve"> </w:t>
      </w:r>
      <w:r w:rsidR="003F36A5" w:rsidRPr="003F36A5">
        <w:rPr>
          <w:rFonts w:ascii="Times New Roman" w:hAnsi="Times New Roman" w:cs="Times New Roman"/>
          <w:sz w:val="24"/>
          <w:szCs w:val="24"/>
        </w:rPr>
        <w:t>-</w:t>
      </w:r>
      <w:r w:rsidR="002D70FB">
        <w:rPr>
          <w:rFonts w:ascii="Times New Roman" w:hAnsi="Times New Roman" w:cs="Times New Roman"/>
          <w:sz w:val="24"/>
          <w:szCs w:val="24"/>
          <w:lang w:val="bs-Cyrl-BA"/>
        </w:rPr>
        <w:t xml:space="preserve"> </w:t>
      </w:r>
      <w:r w:rsidR="003F36A5" w:rsidRPr="003F36A5">
        <w:rPr>
          <w:rFonts w:ascii="Times New Roman" w:hAnsi="Times New Roman" w:cs="Times New Roman"/>
          <w:sz w:val="24"/>
          <w:szCs w:val="24"/>
        </w:rPr>
        <w:t xml:space="preserve">стан.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Главни водомјери се уграђују у прикључни шахт објекта, а индивидуални водомјери се уграђују у стубишту објекта на мјесту приступачном за одржавање и контролу водомјера.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30.</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У стамбено-пословним објектима уградња водомјера за пословне просторе врши се у шахту испред објекта за сваки пословни простор посебно.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(2) Уградња водомјера за стамбене јединице</w:t>
      </w:r>
      <w:r w:rsidR="002D70FB">
        <w:rPr>
          <w:rFonts w:ascii="Times New Roman" w:hAnsi="Times New Roman" w:cs="Times New Roman"/>
          <w:sz w:val="24"/>
          <w:szCs w:val="24"/>
          <w:lang w:val="bs-Cyrl-BA"/>
        </w:rPr>
        <w:t xml:space="preserve"> - </w:t>
      </w:r>
      <w:r w:rsidR="003F36A5" w:rsidRPr="003F36A5">
        <w:rPr>
          <w:rFonts w:ascii="Times New Roman" w:hAnsi="Times New Roman" w:cs="Times New Roman"/>
          <w:sz w:val="24"/>
          <w:szCs w:val="24"/>
        </w:rPr>
        <w:t xml:space="preserve">станове у стамбено-пословним објектима вршиће се на начин како је то прописано чланом 29. ове oдлуке.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31.</w:t>
      </w:r>
    </w:p>
    <w:p w:rsidR="0091713A" w:rsidRDefault="0091713A" w:rsidP="002D70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За пословно-индустријске субјекте водомјер се уграђује у шахт непосредно на улазу у круг субјекта. </w:t>
      </w:r>
    </w:p>
    <w:p w:rsidR="0091713A" w:rsidRDefault="0091713A" w:rsidP="002D70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Ако из било којих разлога дође до статусних промјена у организацији </w:t>
      </w:r>
      <w:r w:rsidR="002D70FB">
        <w:rPr>
          <w:rFonts w:ascii="Times New Roman" w:hAnsi="Times New Roman" w:cs="Times New Roman"/>
          <w:sz w:val="24"/>
          <w:szCs w:val="24"/>
          <w:lang w:val="bs-Cyrl-BA"/>
        </w:rPr>
        <w:t>привредног друштва</w:t>
      </w:r>
      <w:r w:rsidR="003F36A5" w:rsidRPr="003F36A5">
        <w:rPr>
          <w:rFonts w:ascii="Times New Roman" w:hAnsi="Times New Roman" w:cs="Times New Roman"/>
          <w:sz w:val="24"/>
          <w:szCs w:val="24"/>
        </w:rPr>
        <w:t xml:space="preserve"> из претходног става, односно дође до настанка више правних лица диобом једног</w:t>
      </w:r>
      <w:r w:rsidR="002D70FB">
        <w:rPr>
          <w:rFonts w:ascii="Times New Roman" w:hAnsi="Times New Roman" w:cs="Times New Roman"/>
          <w:sz w:val="24"/>
          <w:szCs w:val="24"/>
          <w:lang w:val="bs-Cyrl-BA"/>
        </w:rPr>
        <w:t xml:space="preserve"> привредног друштва</w:t>
      </w:r>
      <w:r w:rsidR="003F36A5" w:rsidRPr="003F36A5">
        <w:rPr>
          <w:rFonts w:ascii="Times New Roman" w:hAnsi="Times New Roman" w:cs="Times New Roman"/>
          <w:sz w:val="24"/>
          <w:szCs w:val="24"/>
        </w:rPr>
        <w:t xml:space="preserve">, сви трошкови реконструкције мреже у смислу настанка нових потрошача падају на терет новонасталих правних лица.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32.</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Власници, односно корисници водоводног прикључка дужни су се бринути да водомјерни шахт буде чист и водомјер добро заштићен од мраза, механичког оштећења и да му прилаз увијек буде могућ.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Власник, односно корисник водомјерног шахта сноси одговорност за штету насталу због неисправности шахта.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Трошкови поправке водомјерне гарнитуре (пуцање стакла, повреде пломбе и сл.), због неисправности и неодржавања водомјерног шахта, падају на терет власника прикључка.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3F36A5" w:rsidRPr="003F36A5">
        <w:rPr>
          <w:rFonts w:ascii="Times New Roman" w:hAnsi="Times New Roman" w:cs="Times New Roman"/>
          <w:sz w:val="24"/>
          <w:szCs w:val="24"/>
        </w:rPr>
        <w:t xml:space="preserve">(4) Комунално предузеће дужно је најмање два пута годишње извршити контролу одржавања водомјера и водомјерног шахта и о томе водити евиденцију.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33.</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Комунално предузеће врши очитање и контролу исправности, те обезбјеђује испитивање исправности водомјера, у складу са Законом.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(2) На пис</w:t>
      </w:r>
      <w:r w:rsidR="002D70FB">
        <w:rPr>
          <w:rFonts w:ascii="Times New Roman" w:hAnsi="Times New Roman" w:cs="Times New Roman"/>
          <w:sz w:val="24"/>
          <w:szCs w:val="24"/>
          <w:lang w:val="bs-Cyrl-BA"/>
        </w:rPr>
        <w:t>а</w:t>
      </w:r>
      <w:r w:rsidR="003F36A5" w:rsidRPr="003F36A5">
        <w:rPr>
          <w:rFonts w:ascii="Times New Roman" w:hAnsi="Times New Roman" w:cs="Times New Roman"/>
          <w:sz w:val="24"/>
          <w:szCs w:val="24"/>
        </w:rPr>
        <w:t xml:space="preserve">ни захтјев власника, односно корисника водоводног прикључка, испитивање водомјера врши се и прије законом утврђеног рока.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(3) Комунално предузеће обавезно је да води евиденцију о контроли исправности и времена баждарења водомјера и исту покaзати на захтјев надлежних лица.</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(4) Комунално предузеће је дужно пис</w:t>
      </w:r>
      <w:r w:rsidR="002D70FB">
        <w:rPr>
          <w:rFonts w:ascii="Times New Roman" w:hAnsi="Times New Roman" w:cs="Times New Roman"/>
          <w:sz w:val="24"/>
          <w:szCs w:val="24"/>
          <w:lang w:val="bs-Cyrl-BA"/>
        </w:rPr>
        <w:t>а</w:t>
      </w:r>
      <w:r w:rsidR="003F36A5" w:rsidRPr="003F36A5">
        <w:rPr>
          <w:rFonts w:ascii="Times New Roman" w:hAnsi="Times New Roman" w:cs="Times New Roman"/>
          <w:sz w:val="24"/>
          <w:szCs w:val="24"/>
        </w:rPr>
        <w:t>н</w:t>
      </w:r>
      <w:r w:rsidR="002D70FB">
        <w:rPr>
          <w:rFonts w:ascii="Times New Roman" w:hAnsi="Times New Roman" w:cs="Times New Roman"/>
          <w:sz w:val="24"/>
          <w:szCs w:val="24"/>
          <w:lang w:val="bs-Cyrl-BA"/>
        </w:rPr>
        <w:t>им путем</w:t>
      </w:r>
      <w:r w:rsidR="003F36A5" w:rsidRPr="003F36A5">
        <w:rPr>
          <w:rFonts w:ascii="Times New Roman" w:hAnsi="Times New Roman" w:cs="Times New Roman"/>
          <w:sz w:val="24"/>
          <w:szCs w:val="24"/>
        </w:rPr>
        <w:t xml:space="preserve"> упозорити власника, односно корисника водоводног прикључка о уоченим неправилностима у водомјерном шахту и друго, који је дужан отклонити у року од седам дана од дана пријема пис</w:t>
      </w:r>
      <w:r w:rsidR="00F1659E">
        <w:rPr>
          <w:rFonts w:ascii="Times New Roman" w:hAnsi="Times New Roman" w:cs="Times New Roman"/>
          <w:sz w:val="24"/>
          <w:szCs w:val="24"/>
          <w:lang w:val="bs-Cyrl-BA"/>
        </w:rPr>
        <w:t>а</w:t>
      </w:r>
      <w:r w:rsidR="003F36A5" w:rsidRPr="003F36A5">
        <w:rPr>
          <w:rFonts w:ascii="Times New Roman" w:hAnsi="Times New Roman" w:cs="Times New Roman"/>
          <w:sz w:val="24"/>
          <w:szCs w:val="24"/>
        </w:rPr>
        <w:t xml:space="preserve">ног упозорења.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34.</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Комунално предузеће у случају квара водомјера (оштећења) утрошену количину воде утврђује процјеном.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У случају да се не може утврдити тачан или приближан датум оштећења водомјера, процјена се врши на бази просјечне потрошње из три протекла мјесеца. </w:t>
      </w:r>
    </w:p>
    <w:p w:rsidR="0091713A" w:rsidRDefault="0091713A" w:rsidP="003F36A5">
      <w:pPr>
        <w:spacing w:after="0" w:line="240" w:lineRule="auto"/>
        <w:rPr>
          <w:rFonts w:ascii="Times New Roman" w:hAnsi="Times New Roman" w:cs="Times New Roman"/>
          <w:sz w:val="24"/>
          <w:szCs w:val="24"/>
        </w:rPr>
      </w:pPr>
    </w:p>
    <w:p w:rsidR="0091713A" w:rsidRDefault="003F36A5" w:rsidP="003F36A5">
      <w:pPr>
        <w:spacing w:after="0" w:line="240" w:lineRule="auto"/>
        <w:rPr>
          <w:rFonts w:ascii="Times New Roman" w:hAnsi="Times New Roman" w:cs="Times New Roman"/>
          <w:sz w:val="24"/>
          <w:szCs w:val="24"/>
        </w:rPr>
      </w:pPr>
      <w:r w:rsidRPr="003F36A5">
        <w:rPr>
          <w:rFonts w:ascii="Times New Roman" w:hAnsi="Times New Roman" w:cs="Times New Roman"/>
          <w:sz w:val="24"/>
          <w:szCs w:val="24"/>
        </w:rPr>
        <w:t xml:space="preserve">IV - КОРИШЋЕЊЕ ВОДОВОДА И КАНАЛИЗАЦИЈЕ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35.</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У току утврђивањ</w:t>
      </w:r>
      <w:r w:rsidR="002D70FB">
        <w:rPr>
          <w:rFonts w:ascii="Times New Roman" w:hAnsi="Times New Roman" w:cs="Times New Roman"/>
          <w:sz w:val="24"/>
          <w:szCs w:val="24"/>
          <w:lang w:val="bs-Cyrl-BA"/>
        </w:rPr>
        <w:t>а</w:t>
      </w:r>
      <w:r w:rsidR="003F36A5" w:rsidRPr="003F36A5">
        <w:rPr>
          <w:rFonts w:ascii="Times New Roman" w:hAnsi="Times New Roman" w:cs="Times New Roman"/>
          <w:sz w:val="24"/>
          <w:szCs w:val="24"/>
        </w:rPr>
        <w:t xml:space="preserve"> ненамјенског коришћења водовода и канализације у објектима, овлaшћеним радницима Комуналног предузећа мора бити омогућен приступ у све дијелове објекта, у којима се налазе инсталације и постројења, која су директно или индиректно прикључена на водовод и канализацију.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36.</w:t>
      </w:r>
    </w:p>
    <w:p w:rsidR="0091713A" w:rsidRDefault="003F36A5" w:rsidP="0091713A">
      <w:pPr>
        <w:spacing w:after="0" w:line="240" w:lineRule="auto"/>
        <w:jc w:val="both"/>
        <w:rPr>
          <w:rFonts w:ascii="Times New Roman" w:hAnsi="Times New Roman" w:cs="Times New Roman"/>
          <w:sz w:val="24"/>
          <w:szCs w:val="24"/>
        </w:rPr>
      </w:pPr>
      <w:r w:rsidRPr="003F36A5">
        <w:rPr>
          <w:rFonts w:ascii="Times New Roman" w:hAnsi="Times New Roman" w:cs="Times New Roman"/>
          <w:sz w:val="24"/>
          <w:szCs w:val="24"/>
        </w:rPr>
        <w:t>Корисник може одјавити коришћење воде и канализације пис</w:t>
      </w:r>
      <w:r w:rsidR="002D70FB">
        <w:rPr>
          <w:rFonts w:ascii="Times New Roman" w:hAnsi="Times New Roman" w:cs="Times New Roman"/>
          <w:sz w:val="24"/>
          <w:szCs w:val="24"/>
          <w:lang w:val="bs-Cyrl-BA"/>
        </w:rPr>
        <w:t>а</w:t>
      </w:r>
      <w:r w:rsidRPr="003F36A5">
        <w:rPr>
          <w:rFonts w:ascii="Times New Roman" w:hAnsi="Times New Roman" w:cs="Times New Roman"/>
          <w:sz w:val="24"/>
          <w:szCs w:val="24"/>
        </w:rPr>
        <w:t xml:space="preserve">ним захтјевом и то: </w:t>
      </w:r>
    </w:p>
    <w:p w:rsidR="0091713A" w:rsidRDefault="003F36A5" w:rsidP="0091713A">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 привремено, на рок не краћи од три мјесеца уз демонтажу водомјера и посебан споразум са Комуналним предузећем, којим се утврђује рок на који се привремено одјављује коришћење воде, уз мјесечне трошкове одржавања прикључка, по цјеновнику који доноси Комунално предузеће. </w:t>
      </w:r>
    </w:p>
    <w:p w:rsidR="0091713A" w:rsidRDefault="003F36A5" w:rsidP="0091713A">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2) трајно</w:t>
      </w:r>
      <w:r w:rsidR="002D70FB">
        <w:rPr>
          <w:rFonts w:ascii="Times New Roman" w:hAnsi="Times New Roman" w:cs="Times New Roman"/>
          <w:sz w:val="24"/>
          <w:szCs w:val="24"/>
          <w:lang w:val="bs-Cyrl-BA"/>
        </w:rPr>
        <w:t>,</w:t>
      </w:r>
      <w:r w:rsidRPr="003F36A5">
        <w:rPr>
          <w:rFonts w:ascii="Times New Roman" w:hAnsi="Times New Roman" w:cs="Times New Roman"/>
          <w:sz w:val="24"/>
          <w:szCs w:val="24"/>
        </w:rPr>
        <w:t xml:space="preserve"> уз претходно измирење дуговања и трошкова искључења по цјеновнику.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37.</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(1) Протеком рока на који је коришћење воде одјављено испорука воде се не обнавља, већ је потребно да привремено одјављени корисник Комуналном предузећу достави пис</w:t>
      </w:r>
      <w:r w:rsidR="002D70FB">
        <w:rPr>
          <w:rFonts w:ascii="Times New Roman" w:hAnsi="Times New Roman" w:cs="Times New Roman"/>
          <w:sz w:val="24"/>
          <w:szCs w:val="24"/>
          <w:lang w:val="bs-Cyrl-BA"/>
        </w:rPr>
        <w:t>а</w:t>
      </w:r>
      <w:r w:rsidR="003F36A5" w:rsidRPr="003F36A5">
        <w:rPr>
          <w:rFonts w:ascii="Times New Roman" w:hAnsi="Times New Roman" w:cs="Times New Roman"/>
          <w:sz w:val="24"/>
          <w:szCs w:val="24"/>
        </w:rPr>
        <w:t xml:space="preserve">ни захтјев за испоруку воде.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Трошкове демонтаже и монтаже водомјера сноси корисник.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Уколико у року од 60 дана од дана истека рока на који је потрошња воде привремено одјављена према споразуму о привременој одјави, корисник воде не поднесе захтјев за обнову испоруке воде, сваки поднијети захтјев за обнову испоруке воде сматраће се захтјевом за постављање новог водоводног прикључка. </w:t>
      </w:r>
    </w:p>
    <w:p w:rsidR="00C22DF5" w:rsidRDefault="00C22DF5"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38.</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На подручју водоснабдијевања, Комунално предузеће може одобрити привремено постављање чесми за снaбдијевање домаћинстава водом.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3F36A5" w:rsidRPr="003F36A5">
        <w:rPr>
          <w:rFonts w:ascii="Times New Roman" w:hAnsi="Times New Roman" w:cs="Times New Roman"/>
          <w:sz w:val="24"/>
          <w:szCs w:val="24"/>
        </w:rPr>
        <w:t>(2) Одобрење постављања чесми за домаћинства врши се на основу пис</w:t>
      </w:r>
      <w:r w:rsidR="002D70FB">
        <w:rPr>
          <w:rFonts w:ascii="Times New Roman" w:hAnsi="Times New Roman" w:cs="Times New Roman"/>
          <w:sz w:val="24"/>
          <w:szCs w:val="24"/>
          <w:lang w:val="bs-Cyrl-BA"/>
        </w:rPr>
        <w:t>а</w:t>
      </w:r>
      <w:r w:rsidR="003F36A5" w:rsidRPr="003F36A5">
        <w:rPr>
          <w:rFonts w:ascii="Times New Roman" w:hAnsi="Times New Roman" w:cs="Times New Roman"/>
          <w:sz w:val="24"/>
          <w:szCs w:val="24"/>
        </w:rPr>
        <w:t xml:space="preserve">ног захтјева мјесне заједнице или групе грађана.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(3) Уз захтјев, прилаже се копија катастарског плана парцеле на којој се поставља чесма, пис</w:t>
      </w:r>
      <w:r w:rsidR="002D70FB">
        <w:rPr>
          <w:rFonts w:ascii="Times New Roman" w:hAnsi="Times New Roman" w:cs="Times New Roman"/>
          <w:sz w:val="24"/>
          <w:szCs w:val="24"/>
          <w:lang w:val="bs-Cyrl-BA"/>
        </w:rPr>
        <w:t>а</w:t>
      </w:r>
      <w:r w:rsidR="003F36A5" w:rsidRPr="003F36A5">
        <w:rPr>
          <w:rFonts w:ascii="Times New Roman" w:hAnsi="Times New Roman" w:cs="Times New Roman"/>
          <w:sz w:val="24"/>
          <w:szCs w:val="24"/>
        </w:rPr>
        <w:t>на сагласност власника земљишта и пис</w:t>
      </w:r>
      <w:r w:rsidR="002D70FB">
        <w:rPr>
          <w:rFonts w:ascii="Times New Roman" w:hAnsi="Times New Roman" w:cs="Times New Roman"/>
          <w:sz w:val="24"/>
          <w:szCs w:val="24"/>
          <w:lang w:val="bs-Cyrl-BA"/>
        </w:rPr>
        <w:t>а</w:t>
      </w:r>
      <w:r w:rsidR="003F36A5" w:rsidRPr="003F36A5">
        <w:rPr>
          <w:rFonts w:ascii="Times New Roman" w:hAnsi="Times New Roman" w:cs="Times New Roman"/>
          <w:sz w:val="24"/>
          <w:szCs w:val="24"/>
        </w:rPr>
        <w:t xml:space="preserve">ни споразум свих корисника о плаћању воде. </w:t>
      </w:r>
    </w:p>
    <w:p w:rsidR="00611B57" w:rsidRDefault="00611B57" w:rsidP="0091713A">
      <w:pPr>
        <w:spacing w:after="0" w:line="240" w:lineRule="auto"/>
        <w:jc w:val="both"/>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39.</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(1) Воду из хидранта могу користити ватрогасне јединице само по добијеној сагласности од Комуналног предузећа, изузев за хитно гашење пожара о чему накнадно подноси пис</w:t>
      </w:r>
      <w:r w:rsidR="00F1659E">
        <w:rPr>
          <w:rFonts w:ascii="Times New Roman" w:hAnsi="Times New Roman" w:cs="Times New Roman"/>
          <w:sz w:val="24"/>
          <w:szCs w:val="24"/>
          <w:lang w:val="bs-Cyrl-BA"/>
        </w:rPr>
        <w:t>а</w:t>
      </w:r>
      <w:r w:rsidR="003F36A5" w:rsidRPr="003F36A5">
        <w:rPr>
          <w:rFonts w:ascii="Times New Roman" w:hAnsi="Times New Roman" w:cs="Times New Roman"/>
          <w:sz w:val="24"/>
          <w:szCs w:val="24"/>
        </w:rPr>
        <w:t xml:space="preserve">ни извјештај у року од три дана и то: </w:t>
      </w:r>
    </w:p>
    <w:p w:rsidR="0091713A" w:rsidRDefault="003F36A5" w:rsidP="0091713A">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 о мјесту, узроку и времену настанка и трајања пожара, </w:t>
      </w:r>
    </w:p>
    <w:p w:rsidR="0091713A" w:rsidRDefault="003F36A5" w:rsidP="0091713A">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2) о мјесту узимања и количини потрошене воде. </w:t>
      </w:r>
      <w:r w:rsidR="0091713A">
        <w:rPr>
          <w:rFonts w:ascii="Times New Roman" w:hAnsi="Times New Roman" w:cs="Times New Roman"/>
          <w:sz w:val="24"/>
          <w:szCs w:val="24"/>
        </w:rPr>
        <w:tab/>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Утрошак воде за јавне потребе се мјери, изузев утрошка за гашење пожара.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40.</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Затварање и отварање главног прикључног вентила водомјерне гарнитуре може вршити искључиво Комунално предузеће.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Изузев, у случају квара на водомјеру и инсталацији потрошача, а ради спречавања настанка штете, корисник воде може затворити и вентил испред водомјера, и о томе је дужан одмах обавијестити Комунално предузеће.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41.</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Ако корисник канализације, намјерно или непрописним поступком проузрокује зачепљење канализације, дужан је сносити трошкове настале штете и рада.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42.</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Забрањено је вршити прикључење на водовод и канализацију, директно или преко унутрашњих инсталација другог корисника.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Забрањено је уграђивање одвојака на водоводном прикључку између његовог споја са водоводном мрежом и мјеста предвиђеног за водомјер.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Објекат односно простор који је прикључен на начин из претходног става, као и објекат преко чијег прикључка је извршено прикључење другог корисника, без одобрења Комуналног предузећа, биће искључен са мреже водовода и канализације.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(4) По престанку разлога за искључење и измирење свих трошкова проузрокованих недозвољеним прикључком, кориснику прикључка ће се, најкасније у року од 3 дана, од подношења захтјева и измирења трошкова, наставити са испоруком воде.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43.</w:t>
      </w:r>
    </w:p>
    <w:p w:rsidR="0091713A" w:rsidRDefault="002D70FB"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Забрањено је н</w:t>
      </w:r>
      <w:r>
        <w:rPr>
          <w:rFonts w:ascii="Times New Roman" w:hAnsi="Times New Roman" w:cs="Times New Roman"/>
          <w:sz w:val="24"/>
          <w:szCs w:val="24"/>
        </w:rPr>
        <w:t>а траси водовода и канализације</w:t>
      </w:r>
      <w:r w:rsidR="003F36A5" w:rsidRPr="003F36A5">
        <w:rPr>
          <w:rFonts w:ascii="Times New Roman" w:hAnsi="Times New Roman" w:cs="Times New Roman"/>
          <w:sz w:val="24"/>
          <w:szCs w:val="24"/>
        </w:rPr>
        <w:t xml:space="preserve"> градити објекте, депоновати материјал, паркирати возила и вршити друге радње, које могу угрозити функционисање и одржавање и водовода и канализације.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44.</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За објекте код којих се у техничком процесу стварају отпадне воде са већом концентрацијом штетних материја од дозвољених не може се издати одобрење за изгрању, ако није предвиђена изградња уређаја за третман отпадних вода. </w:t>
      </w:r>
    </w:p>
    <w:p w:rsidR="0091713A" w:rsidRDefault="0091713A" w:rsidP="0091713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Објекат из претходног става не може се прикључити на водовод све док се не изгради уређај за предтретман отпадних вода. </w:t>
      </w:r>
    </w:p>
    <w:p w:rsidR="0091713A" w:rsidRDefault="0091713A" w:rsidP="003F36A5">
      <w:pPr>
        <w:spacing w:after="0" w:line="240" w:lineRule="auto"/>
        <w:rPr>
          <w:rFonts w:ascii="Times New Roman" w:hAnsi="Times New Roman" w:cs="Times New Roman"/>
          <w:sz w:val="24"/>
          <w:szCs w:val="24"/>
        </w:rPr>
      </w:pPr>
    </w:p>
    <w:p w:rsidR="0091713A" w:rsidRDefault="003F36A5" w:rsidP="0091713A">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lastRenderedPageBreak/>
        <w:t>Члан 45.</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Отпадне воде по саставу и квалитету могу се испуштати у канализацију само у склaду са прописима. </w:t>
      </w:r>
    </w:p>
    <w:p w:rsidR="00C84FD4" w:rsidRDefault="00C84FD4" w:rsidP="003F36A5">
      <w:pPr>
        <w:spacing w:after="0" w:line="240" w:lineRule="auto"/>
        <w:rPr>
          <w:rFonts w:ascii="Times New Roman" w:hAnsi="Times New Roman" w:cs="Times New Roman"/>
          <w:sz w:val="24"/>
          <w:szCs w:val="24"/>
        </w:rPr>
      </w:pPr>
    </w:p>
    <w:p w:rsidR="00C84FD4" w:rsidRDefault="003F36A5" w:rsidP="003F36A5">
      <w:pPr>
        <w:spacing w:after="0" w:line="240" w:lineRule="auto"/>
        <w:rPr>
          <w:rFonts w:ascii="Times New Roman" w:hAnsi="Times New Roman" w:cs="Times New Roman"/>
          <w:sz w:val="24"/>
          <w:szCs w:val="24"/>
        </w:rPr>
      </w:pPr>
      <w:r w:rsidRPr="003F36A5">
        <w:rPr>
          <w:rFonts w:ascii="Times New Roman" w:hAnsi="Times New Roman" w:cs="Times New Roman"/>
          <w:sz w:val="24"/>
          <w:szCs w:val="24"/>
        </w:rPr>
        <w:t xml:space="preserve">V - ИЗГРАДЊА И ОДРЖАВАЊЕ ВОДОВОДНИХ И КАНАЛИЗАЦИОНИХ ОБЈЕКАТА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46.</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Власник, односно корисник земљишта, дужан је да на свом земљишту дозволи Комуналном предузећу поправке водоводне и канализационе мреже, објекта и уређаја.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Комунално предузеће је обавезно да власнику, односно кориснику земљишта из претходног става, надокнадити штету и да у року од пет дана приведе коришћење земљиштa ранијој намјени.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47.</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(1) Радове на изградњи објеката и уређаја водовода и канализације изводи Комунално предузећ</w:t>
      </w:r>
      <w:r w:rsidR="00AB0FC9">
        <w:rPr>
          <w:rFonts w:ascii="Times New Roman" w:hAnsi="Times New Roman" w:cs="Times New Roman"/>
          <w:sz w:val="24"/>
          <w:szCs w:val="24"/>
          <w:lang w:val="bs-Cyrl-BA"/>
        </w:rPr>
        <w:t>е</w:t>
      </w:r>
      <w:r w:rsidR="003F36A5" w:rsidRPr="003F36A5">
        <w:rPr>
          <w:rFonts w:ascii="Times New Roman" w:hAnsi="Times New Roman" w:cs="Times New Roman"/>
          <w:sz w:val="24"/>
          <w:szCs w:val="24"/>
        </w:rPr>
        <w:t xml:space="preserve"> или друго </w:t>
      </w:r>
      <w:r w:rsidR="00AB0FC9">
        <w:rPr>
          <w:rFonts w:ascii="Times New Roman" w:hAnsi="Times New Roman" w:cs="Times New Roman"/>
          <w:sz w:val="24"/>
          <w:szCs w:val="24"/>
          <w:lang w:val="bs-Cyrl-BA"/>
        </w:rPr>
        <w:t>привредно друштво</w:t>
      </w:r>
      <w:r w:rsidR="003F36A5" w:rsidRPr="003F36A5">
        <w:rPr>
          <w:rFonts w:ascii="Times New Roman" w:hAnsi="Times New Roman" w:cs="Times New Roman"/>
          <w:sz w:val="24"/>
          <w:szCs w:val="24"/>
        </w:rPr>
        <w:t xml:space="preserve"> регистровано за ту врсту радова, а финансирање врше: </w:t>
      </w:r>
      <w:r w:rsidR="00AB0FC9">
        <w:rPr>
          <w:rFonts w:ascii="Times New Roman" w:hAnsi="Times New Roman" w:cs="Times New Roman"/>
          <w:sz w:val="24"/>
          <w:szCs w:val="24"/>
          <w:lang w:val="bs-Cyrl-BA"/>
        </w:rPr>
        <w:t>град</w:t>
      </w:r>
      <w:r w:rsidR="003F36A5" w:rsidRPr="003F36A5">
        <w:rPr>
          <w:rFonts w:ascii="Times New Roman" w:hAnsi="Times New Roman" w:cs="Times New Roman"/>
          <w:sz w:val="24"/>
          <w:szCs w:val="24"/>
        </w:rPr>
        <w:t xml:space="preserve">, Комунално предузеће, друга </w:t>
      </w:r>
      <w:r w:rsidR="00AB0FC9">
        <w:rPr>
          <w:rFonts w:ascii="Times New Roman" w:hAnsi="Times New Roman" w:cs="Times New Roman"/>
          <w:sz w:val="24"/>
          <w:szCs w:val="24"/>
          <w:lang w:val="bs-Cyrl-BA"/>
        </w:rPr>
        <w:t>привредна друштва</w:t>
      </w:r>
      <w:r w:rsidR="003F36A5" w:rsidRPr="003F36A5">
        <w:rPr>
          <w:rFonts w:ascii="Times New Roman" w:hAnsi="Times New Roman" w:cs="Times New Roman"/>
          <w:sz w:val="24"/>
          <w:szCs w:val="24"/>
        </w:rPr>
        <w:t xml:space="preserve"> и правна лица, </w:t>
      </w:r>
      <w:r w:rsidR="003F36A5" w:rsidRPr="006114AB">
        <w:rPr>
          <w:rFonts w:ascii="Times New Roman" w:hAnsi="Times New Roman" w:cs="Times New Roman"/>
          <w:b/>
          <w:i/>
          <w:sz w:val="24"/>
          <w:szCs w:val="24"/>
        </w:rPr>
        <w:t>мјесне заједнице</w:t>
      </w:r>
      <w:r w:rsidR="003F36A5" w:rsidRPr="003F36A5">
        <w:rPr>
          <w:rFonts w:ascii="Times New Roman" w:hAnsi="Times New Roman" w:cs="Times New Roman"/>
          <w:sz w:val="24"/>
          <w:szCs w:val="24"/>
        </w:rPr>
        <w:t xml:space="preserve"> и грађани.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Ако радове из претходног става изводи друго </w:t>
      </w:r>
      <w:r w:rsidR="00AB0FC9">
        <w:rPr>
          <w:rFonts w:ascii="Times New Roman" w:hAnsi="Times New Roman" w:cs="Times New Roman"/>
          <w:sz w:val="24"/>
          <w:szCs w:val="24"/>
          <w:lang w:val="bs-Cyrl-BA"/>
        </w:rPr>
        <w:t>привредно друштво</w:t>
      </w:r>
      <w:r w:rsidR="003F36A5" w:rsidRPr="003F36A5">
        <w:rPr>
          <w:rFonts w:ascii="Times New Roman" w:hAnsi="Times New Roman" w:cs="Times New Roman"/>
          <w:sz w:val="24"/>
          <w:szCs w:val="24"/>
        </w:rPr>
        <w:t>, извођач и инвеститор су дужни Комуналном предузећу омо</w:t>
      </w:r>
      <w:r w:rsidR="006114AB">
        <w:rPr>
          <w:rFonts w:ascii="Times New Roman" w:hAnsi="Times New Roman" w:cs="Times New Roman"/>
          <w:sz w:val="24"/>
          <w:szCs w:val="24"/>
        </w:rPr>
        <w:t>гућити контролни стручни надзор</w:t>
      </w:r>
      <w:r w:rsidR="003F36A5" w:rsidRPr="003F36A5">
        <w:rPr>
          <w:rFonts w:ascii="Times New Roman" w:hAnsi="Times New Roman" w:cs="Times New Roman"/>
          <w:sz w:val="24"/>
          <w:szCs w:val="24"/>
        </w:rPr>
        <w:t xml:space="preserve"> и о почетку радова благовремено га обавијестити.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У случају да се финансирање разводне мреже водовода и канализације врши заједнички од стране </w:t>
      </w:r>
      <w:r w:rsidR="00AB0FC9">
        <w:rPr>
          <w:rFonts w:ascii="Times New Roman" w:hAnsi="Times New Roman" w:cs="Times New Roman"/>
          <w:sz w:val="24"/>
          <w:szCs w:val="24"/>
          <w:lang w:val="bs-Cyrl-BA"/>
        </w:rPr>
        <w:t>града</w:t>
      </w:r>
      <w:r w:rsidR="003F36A5" w:rsidRPr="003F36A5">
        <w:rPr>
          <w:rFonts w:ascii="Times New Roman" w:hAnsi="Times New Roman" w:cs="Times New Roman"/>
          <w:sz w:val="24"/>
          <w:szCs w:val="24"/>
        </w:rPr>
        <w:t xml:space="preserve">, односно Комуналног предузећа и грађана, тако изграђени објекти дају се на управљање, коришћење и одржавање Комуналном предузећу даном пуштања тих објеката у употребу. </w:t>
      </w:r>
    </w:p>
    <w:p w:rsidR="00C84FD4" w:rsidRPr="006114AB" w:rsidRDefault="00C84FD4" w:rsidP="00C84FD4">
      <w:pPr>
        <w:spacing w:after="0" w:line="240" w:lineRule="auto"/>
        <w:jc w:val="both"/>
        <w:rPr>
          <w:rFonts w:ascii="Times New Roman" w:hAnsi="Times New Roman" w:cs="Times New Roman"/>
          <w:sz w:val="24"/>
          <w:szCs w:val="24"/>
        </w:rPr>
      </w:pPr>
      <w:r w:rsidRPr="006114AB">
        <w:rPr>
          <w:rFonts w:ascii="Times New Roman" w:hAnsi="Times New Roman" w:cs="Times New Roman"/>
          <w:sz w:val="24"/>
          <w:szCs w:val="24"/>
        </w:rPr>
        <w:tab/>
      </w:r>
      <w:r w:rsidR="003F36A5" w:rsidRPr="006114AB">
        <w:rPr>
          <w:rFonts w:ascii="Times New Roman" w:hAnsi="Times New Roman" w:cs="Times New Roman"/>
          <w:sz w:val="24"/>
          <w:szCs w:val="24"/>
        </w:rPr>
        <w:t>(4) Грађани који нису учествовали у финансирањ</w:t>
      </w:r>
      <w:r w:rsidR="006114AB" w:rsidRPr="006114AB">
        <w:rPr>
          <w:rFonts w:ascii="Times New Roman" w:hAnsi="Times New Roman" w:cs="Times New Roman"/>
          <w:sz w:val="24"/>
          <w:szCs w:val="24"/>
        </w:rPr>
        <w:t>у мреже водовода и канализације</w:t>
      </w:r>
      <w:r w:rsidR="003F36A5" w:rsidRPr="006114AB">
        <w:rPr>
          <w:rFonts w:ascii="Times New Roman" w:hAnsi="Times New Roman" w:cs="Times New Roman"/>
          <w:sz w:val="24"/>
          <w:szCs w:val="24"/>
        </w:rPr>
        <w:t xml:space="preserve"> у изградњи</w:t>
      </w:r>
      <w:r w:rsidR="006114AB" w:rsidRPr="006114AB">
        <w:rPr>
          <w:rFonts w:ascii="Times New Roman" w:hAnsi="Times New Roman" w:cs="Times New Roman"/>
          <w:sz w:val="24"/>
          <w:szCs w:val="24"/>
          <w:lang w:val="bs-Cyrl-BA"/>
        </w:rPr>
        <w:t xml:space="preserve"> и</w:t>
      </w:r>
      <w:r w:rsidR="003F36A5" w:rsidRPr="006114AB">
        <w:rPr>
          <w:rFonts w:ascii="Times New Roman" w:hAnsi="Times New Roman" w:cs="Times New Roman"/>
          <w:sz w:val="24"/>
          <w:szCs w:val="24"/>
        </w:rPr>
        <w:t xml:space="preserve"> прије пуштања објекта у употребу, уплаћују накнаду на рачун буџета </w:t>
      </w:r>
      <w:r w:rsidR="00AB0FC9" w:rsidRPr="006114AB">
        <w:rPr>
          <w:rFonts w:ascii="Times New Roman" w:hAnsi="Times New Roman" w:cs="Times New Roman"/>
          <w:sz w:val="24"/>
          <w:szCs w:val="24"/>
          <w:lang w:val="bs-Cyrl-BA"/>
        </w:rPr>
        <w:t>града</w:t>
      </w:r>
      <w:r w:rsidR="003F36A5" w:rsidRPr="006114AB">
        <w:rPr>
          <w:rFonts w:ascii="Times New Roman" w:hAnsi="Times New Roman" w:cs="Times New Roman"/>
          <w:sz w:val="24"/>
          <w:szCs w:val="24"/>
        </w:rPr>
        <w:t xml:space="preserve"> Дервента</w:t>
      </w:r>
      <w:r w:rsidR="006114AB" w:rsidRPr="006114AB">
        <w:rPr>
          <w:rFonts w:ascii="Times New Roman" w:hAnsi="Times New Roman" w:cs="Times New Roman"/>
          <w:sz w:val="24"/>
          <w:szCs w:val="24"/>
          <w:lang w:val="bs-Cyrl-BA"/>
        </w:rPr>
        <w:t xml:space="preserve"> у износу од 1.500.00 КМ</w:t>
      </w:r>
      <w:r w:rsidR="003F36A5" w:rsidRPr="006114AB">
        <w:rPr>
          <w:rFonts w:ascii="Times New Roman" w:hAnsi="Times New Roman" w:cs="Times New Roman"/>
          <w:sz w:val="24"/>
          <w:szCs w:val="24"/>
        </w:rPr>
        <w:t xml:space="preserve">, која ће се уложити за изградњу нове комуналне </w:t>
      </w:r>
      <w:r w:rsidR="00AB0FC9" w:rsidRPr="006114AB">
        <w:rPr>
          <w:rFonts w:ascii="Times New Roman" w:hAnsi="Times New Roman" w:cs="Times New Roman"/>
          <w:sz w:val="24"/>
          <w:szCs w:val="24"/>
          <w:lang w:val="bs-Cyrl-BA"/>
        </w:rPr>
        <w:t>инфраструктуре</w:t>
      </w:r>
      <w:r w:rsidR="003F36A5" w:rsidRPr="006114AB">
        <w:rPr>
          <w:rFonts w:ascii="Times New Roman" w:hAnsi="Times New Roman" w:cs="Times New Roman"/>
          <w:sz w:val="24"/>
          <w:szCs w:val="24"/>
        </w:rPr>
        <w:t xml:space="preserve">, а накнада за трошкове прикључка на изграђени објекат уплаћује се на рачун Комуналног предузећа. </w:t>
      </w:r>
    </w:p>
    <w:p w:rsidR="00C84FD4" w:rsidRDefault="00AB0FC9" w:rsidP="00AB0FC9">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hr-HR"/>
        </w:rPr>
        <w:tab/>
      </w:r>
      <w:r w:rsidRPr="00AB0FC9">
        <w:rPr>
          <w:rFonts w:ascii="Times New Roman" w:hAnsi="Times New Roman" w:cs="Times New Roman"/>
          <w:sz w:val="24"/>
          <w:szCs w:val="24"/>
        </w:rPr>
        <w:t>(5) Трошкове прикључка сачињавају такса за прикључак у зависности од величине профила, ангажована радна снага и механизација и утрошени м</w:t>
      </w:r>
      <w:r>
        <w:rPr>
          <w:rFonts w:ascii="Times New Roman" w:hAnsi="Times New Roman" w:cs="Times New Roman"/>
          <w:sz w:val="24"/>
          <w:szCs w:val="24"/>
        </w:rPr>
        <w:t>атеријал за изградњу прикључка.</w:t>
      </w:r>
    </w:p>
    <w:p w:rsidR="00AB0FC9" w:rsidRPr="00AB0FC9" w:rsidRDefault="00AB0FC9" w:rsidP="00AB0FC9">
      <w:pPr>
        <w:spacing w:after="0" w:line="240" w:lineRule="auto"/>
        <w:jc w:val="both"/>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48.</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Представник Комуналног предузећа обавезно присуствује техничком прегледу објекта водовода и канализације, без обзира ко је био инвеститор и извођач радова.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Орган надлежан за вршење техничког прегледа објекта водовода и канализације, обавезан је доставити Комуналном предузећу рјешење о образовању комисије за технички пријем.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49.</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Сви новоизграђени објекти и инсталације водовода и канализације обавезно се, без накнаде, као инфраструктурни објекти преносе у власништво </w:t>
      </w:r>
      <w:r w:rsidR="00AB0FC9">
        <w:rPr>
          <w:rFonts w:ascii="Times New Roman" w:hAnsi="Times New Roman" w:cs="Times New Roman"/>
          <w:sz w:val="24"/>
          <w:szCs w:val="24"/>
          <w:lang w:val="bs-Cyrl-BA"/>
        </w:rPr>
        <w:t>града</w:t>
      </w:r>
      <w:r w:rsidR="003F36A5" w:rsidRPr="003F36A5">
        <w:rPr>
          <w:rFonts w:ascii="Times New Roman" w:hAnsi="Times New Roman" w:cs="Times New Roman"/>
          <w:sz w:val="24"/>
          <w:szCs w:val="24"/>
        </w:rPr>
        <w:t xml:space="preserve"> Дервента.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Примопредаја и преузимање техничке документације објеката из претходног става, између инвеститора и Комуналног предузећа, мора се обавити у року од 30 дана од добијања употребне дозволе. </w:t>
      </w:r>
    </w:p>
    <w:p w:rsidR="00611B57" w:rsidRDefault="00611B57" w:rsidP="00C84FD4">
      <w:pPr>
        <w:spacing w:after="0" w:line="240" w:lineRule="auto"/>
        <w:jc w:val="both"/>
        <w:rPr>
          <w:rFonts w:ascii="Times New Roman" w:hAnsi="Times New Roman" w:cs="Times New Roman"/>
          <w:sz w:val="24"/>
          <w:szCs w:val="24"/>
        </w:rPr>
      </w:pP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lastRenderedPageBreak/>
        <w:t>Члан 50.</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Сви новоизграђени објекти и инсталације водовода морају се прије пуштања у употребу дезинфиковати.</w:t>
      </w:r>
    </w:p>
    <w:p w:rsidR="00AB0FC9" w:rsidRDefault="00AB0FC9"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51.</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Комунално предузеће врши све поправке и промјене на водоводним и канализационим објектима, инсталацијама и уређајима, као и на прикључцима од уличног споја до водомјера, укључујући и водомјер.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Ако је квар на прикључку објекта на водоводу и канализацији настао кривицом корисника, трошкови поправке падају у цјелости на терет корисника.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52.</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(1) Корисници в</w:t>
      </w:r>
      <w:r w:rsidR="00AB0FC9">
        <w:rPr>
          <w:rFonts w:ascii="Times New Roman" w:hAnsi="Times New Roman" w:cs="Times New Roman"/>
          <w:sz w:val="24"/>
          <w:szCs w:val="24"/>
        </w:rPr>
        <w:t>одовода и канализације дужни су,</w:t>
      </w:r>
      <w:r w:rsidR="003F36A5" w:rsidRPr="003F36A5">
        <w:rPr>
          <w:rFonts w:ascii="Times New Roman" w:hAnsi="Times New Roman" w:cs="Times New Roman"/>
          <w:sz w:val="24"/>
          <w:szCs w:val="24"/>
        </w:rPr>
        <w:t xml:space="preserve"> у најкраћем року</w:t>
      </w:r>
      <w:r w:rsidR="00AB0FC9">
        <w:rPr>
          <w:rFonts w:ascii="Times New Roman" w:hAnsi="Times New Roman" w:cs="Times New Roman"/>
          <w:sz w:val="24"/>
          <w:szCs w:val="24"/>
          <w:lang w:val="bs-Cyrl-BA"/>
        </w:rPr>
        <w:t>,</w:t>
      </w:r>
      <w:r w:rsidR="003F36A5" w:rsidRPr="003F36A5">
        <w:rPr>
          <w:rFonts w:ascii="Times New Roman" w:hAnsi="Times New Roman" w:cs="Times New Roman"/>
          <w:sz w:val="24"/>
          <w:szCs w:val="24"/>
        </w:rPr>
        <w:t xml:space="preserve"> да Комуналном предузећу пријаве уочени </w:t>
      </w:r>
      <w:r w:rsidR="00AB0FC9">
        <w:rPr>
          <w:rFonts w:ascii="Times New Roman" w:hAnsi="Times New Roman" w:cs="Times New Roman"/>
          <w:sz w:val="24"/>
          <w:szCs w:val="24"/>
        </w:rPr>
        <w:t>квар на водоводу и канализацији</w:t>
      </w:r>
      <w:r w:rsidR="00AB0FC9">
        <w:rPr>
          <w:rFonts w:ascii="Times New Roman" w:hAnsi="Times New Roman" w:cs="Times New Roman"/>
          <w:sz w:val="24"/>
          <w:szCs w:val="24"/>
          <w:lang w:val="bs-Cyrl-BA"/>
        </w:rPr>
        <w:t>,</w:t>
      </w:r>
      <w:r w:rsidR="003F36A5" w:rsidRPr="003F36A5">
        <w:rPr>
          <w:rFonts w:ascii="Times New Roman" w:hAnsi="Times New Roman" w:cs="Times New Roman"/>
          <w:sz w:val="24"/>
          <w:szCs w:val="24"/>
        </w:rPr>
        <w:t xml:space="preserve"> и то непосредно, телефоном, емаилом, писаним путем, или на други начин. Обавеза је Комуналног предузећа да све пријављене кварове евидентира у Књизи кварова.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Комунално предузеће обавезно је да одмах по пријему обавјештења, предузме потребне мјере на отклањању квара, а потом покрене поступак утврђивања евентуалне одговорности и висину накнаде за насталу штету.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Уколико има више пријављених кварова у исто вријеме, отклањање кварова се врши по приоритету које одреди Комунално предузеће.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53.</w:t>
      </w:r>
    </w:p>
    <w:p w:rsidR="00C84FD4" w:rsidRDefault="006A7307"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Објекат који се снабдијева водом из водовода и има могућност снабдијевања водом путем хидрофора из сопственог бунара или другог извора, мора имати потпуно одвојене инсталације тј. онемогућено мjешање воде. </w:t>
      </w:r>
    </w:p>
    <w:p w:rsidR="00C84FD4" w:rsidRDefault="00C84FD4" w:rsidP="00C84FD4">
      <w:pPr>
        <w:spacing w:after="0" w:line="240" w:lineRule="auto"/>
        <w:jc w:val="both"/>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54.</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Атмосферску канализацију, односно уличне сливнике одржава Комунално предузеће на основу посебног уговора. </w:t>
      </w:r>
    </w:p>
    <w:p w:rsidR="00C84FD4" w:rsidRDefault="00C84FD4" w:rsidP="003F36A5">
      <w:pPr>
        <w:spacing w:after="0" w:line="240" w:lineRule="auto"/>
        <w:rPr>
          <w:rFonts w:ascii="Times New Roman" w:hAnsi="Times New Roman" w:cs="Times New Roman"/>
          <w:sz w:val="24"/>
          <w:szCs w:val="24"/>
        </w:rPr>
      </w:pPr>
    </w:p>
    <w:p w:rsidR="00C84FD4" w:rsidRDefault="003F36A5" w:rsidP="003F36A5">
      <w:pPr>
        <w:spacing w:after="0" w:line="240" w:lineRule="auto"/>
        <w:rPr>
          <w:rFonts w:ascii="Times New Roman" w:hAnsi="Times New Roman" w:cs="Times New Roman"/>
          <w:sz w:val="24"/>
          <w:szCs w:val="24"/>
        </w:rPr>
      </w:pPr>
      <w:r w:rsidRPr="003F36A5">
        <w:rPr>
          <w:rFonts w:ascii="Times New Roman" w:hAnsi="Times New Roman" w:cs="Times New Roman"/>
          <w:sz w:val="24"/>
          <w:szCs w:val="24"/>
        </w:rPr>
        <w:t xml:space="preserve">VI- ОГРАНИЧЕЊЕ ПОТРОШЊЕ ВОДЕ И ПРЕКИД СНАБДИЈЕВАЊА ВОДОМ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55.</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Уколико се укаже потреба да се због радова на водоводу или канализацији прикључени објекти привремено искључе, Комунално предузеће је обавезно да о томе обавјести кориснике путем средстава јавног информисања, или на други погодан начин, а здравствене установе и произвођаче прехрамбених производа и непосредно, најмање три дана прије искључења. </w:t>
      </w:r>
    </w:p>
    <w:p w:rsidR="00C84FD4" w:rsidRDefault="00C84FD4" w:rsidP="003F36A5">
      <w:pPr>
        <w:spacing w:after="0" w:line="240" w:lineRule="auto"/>
        <w:rPr>
          <w:rFonts w:ascii="Times New Roman" w:hAnsi="Times New Roman" w:cs="Times New Roman"/>
          <w:sz w:val="24"/>
          <w:szCs w:val="24"/>
        </w:rPr>
      </w:pPr>
    </w:p>
    <w:p w:rsidR="00C84FD4" w:rsidRDefault="003F36A5" w:rsidP="006A7307">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56.</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Комунално предузеће је дужно да предузме мјере за привремено ограничење потрошње воде у случају дуготрајних суша, техничких кварова и других узрока услед којих дође до неуредног снабдијевања корисника водом.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Комунално предузеће је дужно обавијестити кориснике и издати упутства, којег су се корисници дужни придржавати, најмање 24 сата прије увођења мјера ограниченог снабдијевања водом. </w:t>
      </w:r>
    </w:p>
    <w:p w:rsidR="006A7307" w:rsidRPr="006A7307" w:rsidRDefault="00C84FD4" w:rsidP="00C84FD4">
      <w:pPr>
        <w:spacing w:after="0" w:line="240" w:lineRule="auto"/>
        <w:jc w:val="both"/>
        <w:rPr>
          <w:rFonts w:ascii="Times New Roman" w:hAnsi="Times New Roman" w:cs="Times New Roman"/>
          <w:sz w:val="24"/>
          <w:szCs w:val="24"/>
          <w:lang w:val="bs-Cyrl-BA"/>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У случају потребе увођења ограничења потрошње воде, дуже од 5 дана, </w:t>
      </w:r>
      <w:r w:rsidR="006A7307">
        <w:rPr>
          <w:rFonts w:ascii="Times New Roman" w:hAnsi="Times New Roman" w:cs="Times New Roman"/>
          <w:sz w:val="24"/>
          <w:szCs w:val="24"/>
          <w:lang w:val="bs-Cyrl-BA"/>
        </w:rPr>
        <w:t>Градон</w:t>
      </w:r>
      <w:r w:rsidR="003F36A5" w:rsidRPr="003F36A5">
        <w:rPr>
          <w:rFonts w:ascii="Times New Roman" w:hAnsi="Times New Roman" w:cs="Times New Roman"/>
          <w:sz w:val="24"/>
          <w:szCs w:val="24"/>
        </w:rPr>
        <w:t xml:space="preserve">ачелник </w:t>
      </w:r>
      <w:r w:rsidR="006A7307" w:rsidRPr="003F36A5">
        <w:rPr>
          <w:rFonts w:ascii="Times New Roman" w:hAnsi="Times New Roman" w:cs="Times New Roman"/>
          <w:sz w:val="24"/>
          <w:szCs w:val="24"/>
        </w:rPr>
        <w:t xml:space="preserve">је </w:t>
      </w:r>
      <w:r w:rsidR="003F36A5" w:rsidRPr="003F36A5">
        <w:rPr>
          <w:rFonts w:ascii="Times New Roman" w:hAnsi="Times New Roman" w:cs="Times New Roman"/>
          <w:sz w:val="24"/>
          <w:szCs w:val="24"/>
        </w:rPr>
        <w:t xml:space="preserve">дужан издати наредбу о штедњи и ограничењу потрошње воде којом ће се прописати начин трошења, у виду ограничења, или забране трошења воде </w:t>
      </w:r>
      <w:r w:rsidR="003F36A5" w:rsidRPr="003F36A5">
        <w:rPr>
          <w:rFonts w:ascii="Times New Roman" w:hAnsi="Times New Roman" w:cs="Times New Roman"/>
          <w:sz w:val="24"/>
          <w:szCs w:val="24"/>
        </w:rPr>
        <w:lastRenderedPageBreak/>
        <w:t xml:space="preserve">појединим корисницима за одређену намјену, као и начин контроле прописаних ограничења и забрана. </w:t>
      </w:r>
      <w:r w:rsidR="006A7307">
        <w:rPr>
          <w:rFonts w:ascii="Times New Roman" w:hAnsi="Times New Roman" w:cs="Times New Roman"/>
          <w:sz w:val="24"/>
          <w:szCs w:val="24"/>
          <w:lang w:val="bs-Cyrl-BA"/>
        </w:rPr>
        <w:t xml:space="preserve">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57.</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Забрањено је неовлашћеним лицима отварање и затварање инсталација, хидраната и осталих уређаја на водоводној и канализационој мрежи, осим у случајевима када је то неопходн</w:t>
      </w:r>
      <w:r w:rsidR="006A7307">
        <w:rPr>
          <w:rFonts w:ascii="Times New Roman" w:hAnsi="Times New Roman" w:cs="Times New Roman"/>
          <w:sz w:val="24"/>
          <w:szCs w:val="24"/>
        </w:rPr>
        <w:t>о ради спречавања већих штета (</w:t>
      </w:r>
      <w:r w:rsidR="003F36A5" w:rsidRPr="003F36A5">
        <w:rPr>
          <w:rFonts w:ascii="Times New Roman" w:hAnsi="Times New Roman" w:cs="Times New Roman"/>
          <w:sz w:val="24"/>
          <w:szCs w:val="24"/>
        </w:rPr>
        <w:t xml:space="preserve">пуцања цијеви, пожара и слично).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58.</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У вријеме ограничења потрошње воде забрањено је из водоводне м</w:t>
      </w:r>
      <w:r w:rsidR="006A7307">
        <w:rPr>
          <w:rFonts w:ascii="Times New Roman" w:hAnsi="Times New Roman" w:cs="Times New Roman"/>
          <w:sz w:val="24"/>
          <w:szCs w:val="24"/>
        </w:rPr>
        <w:t>реже ненамјенски трошити воду (</w:t>
      </w:r>
      <w:r w:rsidR="003F36A5" w:rsidRPr="003F36A5">
        <w:rPr>
          <w:rFonts w:ascii="Times New Roman" w:hAnsi="Times New Roman" w:cs="Times New Roman"/>
          <w:sz w:val="24"/>
          <w:szCs w:val="24"/>
        </w:rPr>
        <w:t xml:space="preserve">прање аутомобила, дворишта и залијевање башта).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59.</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(1) Комунално предузеће обуст</w:t>
      </w:r>
      <w:r w:rsidR="006A7307">
        <w:rPr>
          <w:rFonts w:ascii="Times New Roman" w:hAnsi="Times New Roman" w:cs="Times New Roman"/>
          <w:sz w:val="24"/>
          <w:szCs w:val="24"/>
        </w:rPr>
        <w:t>авиће испоруку воде корисницима</w:t>
      </w:r>
      <w:r w:rsidR="003F36A5" w:rsidRPr="003F36A5">
        <w:rPr>
          <w:rFonts w:ascii="Times New Roman" w:hAnsi="Times New Roman" w:cs="Times New Roman"/>
          <w:sz w:val="24"/>
          <w:szCs w:val="24"/>
        </w:rPr>
        <w:t xml:space="preserve"> трајно - када корисник воде у писа</w:t>
      </w:r>
      <w:r w:rsidR="006A7307">
        <w:rPr>
          <w:rFonts w:ascii="Times New Roman" w:hAnsi="Times New Roman" w:cs="Times New Roman"/>
          <w:sz w:val="24"/>
          <w:szCs w:val="24"/>
        </w:rPr>
        <w:t>ној форми одјави коришћење воде</w:t>
      </w:r>
      <w:r w:rsidR="003F36A5" w:rsidRPr="003F36A5">
        <w:rPr>
          <w:rFonts w:ascii="Times New Roman" w:hAnsi="Times New Roman" w:cs="Times New Roman"/>
          <w:sz w:val="24"/>
          <w:szCs w:val="24"/>
        </w:rPr>
        <w:t xml:space="preserve"> и привремено, у сљедећим случајевима: </w:t>
      </w:r>
    </w:p>
    <w:p w:rsidR="00C84FD4" w:rsidRDefault="003F36A5" w:rsidP="00C84FD4">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 ако наступи већи квар на водоводним уређајима за вријеме док се квар не отклони, </w:t>
      </w:r>
    </w:p>
    <w:p w:rsidR="00C84FD4" w:rsidRDefault="003F36A5" w:rsidP="00C84FD4">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2) ако изврши прикључење на водоводну и канализациону мрежу без одобрења Комуналног предузећа, </w:t>
      </w:r>
    </w:p>
    <w:p w:rsidR="00C84FD4" w:rsidRDefault="003F36A5" w:rsidP="00C84FD4">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3) ако ненамјенски користи воду за пиће, </w:t>
      </w:r>
    </w:p>
    <w:p w:rsidR="00C84FD4" w:rsidRDefault="003F36A5" w:rsidP="00C84FD4">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4) ако поред опомене не плати утрошену воду за пиће и канализацију два мјесеца узастопно, под условом да то техничке могућности дозвољавају и да се искључењем тог корисника не угрожавају други корисници, </w:t>
      </w:r>
    </w:p>
    <w:p w:rsidR="00C84FD4" w:rsidRDefault="003F36A5" w:rsidP="00C84FD4">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5) ако преко своје унутрашње инсталације без одобрења дозволи другом потрошачу спајање на водоводну мрежу, </w:t>
      </w:r>
    </w:p>
    <w:p w:rsidR="00C84FD4" w:rsidRDefault="003F36A5" w:rsidP="00C84FD4">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6) ако на опомену Комуналног предузећа и надлежног инспектора не отклони недостатке и не доведе у исправно стање загађено, затрпано или неприступачно мјесто на коме је инсталиран водомјер, </w:t>
      </w:r>
    </w:p>
    <w:p w:rsidR="00C84FD4" w:rsidRDefault="003F36A5" w:rsidP="00C84FD4">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7) ако одбије да закључи уговор о коришћењу комуналне услуге, </w:t>
      </w:r>
    </w:p>
    <w:p w:rsidR="00C84FD4" w:rsidRDefault="003F36A5" w:rsidP="00C84FD4">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8) ако се не придржава мјера штедње у вријеме ограничења потрошње, </w:t>
      </w:r>
    </w:p>
    <w:p w:rsidR="00C84FD4" w:rsidRDefault="003F36A5" w:rsidP="00C84FD4">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9) код недомаћинског и незаконитог односа према водоинсталацијама и неовлаштене потрошње из градског водовода.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(2) Комунално предузеће је дужно одмах пис</w:t>
      </w:r>
      <w:r w:rsidR="006A7307">
        <w:rPr>
          <w:rFonts w:ascii="Times New Roman" w:hAnsi="Times New Roman" w:cs="Times New Roman"/>
          <w:sz w:val="24"/>
          <w:szCs w:val="24"/>
          <w:lang w:val="bs-Cyrl-BA"/>
        </w:rPr>
        <w:t>а</w:t>
      </w:r>
      <w:r w:rsidR="006A7307">
        <w:rPr>
          <w:rFonts w:ascii="Times New Roman" w:hAnsi="Times New Roman" w:cs="Times New Roman"/>
          <w:sz w:val="24"/>
          <w:szCs w:val="24"/>
        </w:rPr>
        <w:t>ним путем</w:t>
      </w:r>
      <w:r w:rsidR="003F36A5" w:rsidRPr="003F36A5">
        <w:rPr>
          <w:rFonts w:ascii="Times New Roman" w:hAnsi="Times New Roman" w:cs="Times New Roman"/>
          <w:sz w:val="24"/>
          <w:szCs w:val="24"/>
        </w:rPr>
        <w:t xml:space="preserve"> обавијестити кориснике комуналних услуга о разлозима обуставе испоруке воде.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По престанку разлога због којих је обустављена испорука воде Комунално предузеће је дужно да на захтјев корисника, најкасније у року од три дана од дана подношења захтјева, настави са са даљом испоруком воде.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(4) Трошкове искључења и поновног прикључења на водоводну мрежу сноси корисник, по цјеновнику који доноси Комунално предузеће. </w:t>
      </w:r>
    </w:p>
    <w:p w:rsidR="006114AB" w:rsidRDefault="006114AB" w:rsidP="00C84FD4">
      <w:pPr>
        <w:spacing w:after="0" w:line="240" w:lineRule="auto"/>
        <w:jc w:val="both"/>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60.</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Комунално предузеће дужно је да прибави од надлежног </w:t>
      </w:r>
      <w:r w:rsidR="006A7307">
        <w:rPr>
          <w:rFonts w:ascii="Times New Roman" w:hAnsi="Times New Roman" w:cs="Times New Roman"/>
          <w:sz w:val="24"/>
          <w:szCs w:val="24"/>
          <w:lang w:val="bs-Cyrl-BA"/>
        </w:rPr>
        <w:t>градског</w:t>
      </w:r>
      <w:r w:rsidR="003F36A5" w:rsidRPr="003F36A5">
        <w:rPr>
          <w:rFonts w:ascii="Times New Roman" w:hAnsi="Times New Roman" w:cs="Times New Roman"/>
          <w:sz w:val="24"/>
          <w:szCs w:val="24"/>
        </w:rPr>
        <w:t xml:space="preserve"> органа управе одобрење за прекопавање улица и других јавних површина ради извођења радова на водоводним и канализационим инсталацијама. </w:t>
      </w:r>
      <w:r>
        <w:rPr>
          <w:rFonts w:ascii="Times New Roman" w:hAnsi="Times New Roman" w:cs="Times New Roman"/>
          <w:sz w:val="24"/>
          <w:szCs w:val="24"/>
        </w:rPr>
        <w:tab/>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Ако се поправак водоводне инсталације мора хитно вршити (због великог расипања воде или у дане када </w:t>
      </w:r>
      <w:r w:rsidR="006A7307">
        <w:rPr>
          <w:rFonts w:ascii="Times New Roman" w:hAnsi="Times New Roman" w:cs="Times New Roman"/>
          <w:sz w:val="24"/>
          <w:szCs w:val="24"/>
          <w:lang w:val="bs-Cyrl-BA"/>
        </w:rPr>
        <w:t>градски</w:t>
      </w:r>
      <w:r w:rsidR="003F36A5" w:rsidRPr="003F36A5">
        <w:rPr>
          <w:rFonts w:ascii="Times New Roman" w:hAnsi="Times New Roman" w:cs="Times New Roman"/>
          <w:sz w:val="24"/>
          <w:szCs w:val="24"/>
        </w:rPr>
        <w:t xml:space="preserve"> орган не ради), о извршеном прекопавању, Комунално предузеће ће накнадно у року од 5 дана обавијестити </w:t>
      </w:r>
      <w:r w:rsidR="006A7307">
        <w:rPr>
          <w:rFonts w:ascii="Times New Roman" w:hAnsi="Times New Roman" w:cs="Times New Roman"/>
          <w:sz w:val="24"/>
          <w:szCs w:val="24"/>
          <w:lang w:val="bs-Cyrl-BA"/>
        </w:rPr>
        <w:t>градски</w:t>
      </w:r>
      <w:r w:rsidR="003F36A5" w:rsidRPr="003F36A5">
        <w:rPr>
          <w:rFonts w:ascii="Times New Roman" w:hAnsi="Times New Roman" w:cs="Times New Roman"/>
          <w:sz w:val="24"/>
          <w:szCs w:val="24"/>
        </w:rPr>
        <w:t xml:space="preserve"> орган управе о извршеним радовима. </w:t>
      </w:r>
      <w:r>
        <w:rPr>
          <w:rFonts w:ascii="Times New Roman" w:hAnsi="Times New Roman" w:cs="Times New Roman"/>
          <w:sz w:val="24"/>
          <w:szCs w:val="24"/>
        </w:rPr>
        <w:tab/>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3F36A5" w:rsidRPr="003F36A5">
        <w:rPr>
          <w:rFonts w:ascii="Times New Roman" w:hAnsi="Times New Roman" w:cs="Times New Roman"/>
          <w:sz w:val="24"/>
          <w:szCs w:val="24"/>
        </w:rPr>
        <w:t xml:space="preserve">(3) Комунално предузеће је дужно да јавне површине доведе у првобитно стање у року од пет дана од дана завршетка извођења радова, у вријеме када ради асфалтна база, а у вријеме када асфалтна база не ради дужно је да прекопе на јавним површинама заспе у нивоу те јавне површине и доведе их у првобитно стање док асфалтна база не почне са радом.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(4) Рок из претходног става продужава се из објективних разлога (временске неприлике и сл), за онолико дана колико су ти разлози трајали.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61.</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Забрањено је у канализацију упуштати и убацивати: материјал и предмете који би могли да штете канализацији и радницима који раде у Комуналном предузећу, отпадне воде које садрже: киселине, алкалије, разне соли, уља, масноће, мазива, течна горива, крв и све друге течности који утичу на канализацију и раднике предузећа, те пепео, смеће, отпад из башта, остатке од обраде дрвета, запаљиве и експлозивне материје, стакло, пластичне предмете, крпе, перје, месо и месне прерађевине, длаке, изнутрице, воће и поврће, грађевински материјал који може довести до оштећења и зачепљења канализације.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A7307">
        <w:rPr>
          <w:rFonts w:ascii="Times New Roman" w:hAnsi="Times New Roman" w:cs="Times New Roman"/>
          <w:sz w:val="24"/>
          <w:szCs w:val="24"/>
        </w:rPr>
        <w:t>(2) Ако корисник канализације</w:t>
      </w:r>
      <w:r w:rsidR="003F36A5" w:rsidRPr="003F36A5">
        <w:rPr>
          <w:rFonts w:ascii="Times New Roman" w:hAnsi="Times New Roman" w:cs="Times New Roman"/>
          <w:sz w:val="24"/>
          <w:szCs w:val="24"/>
        </w:rPr>
        <w:t xml:space="preserve"> намјерно или непрописно коришћењем проузрокује зачепљење канализације, дужан је сносити трошкове отклањања истог.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62.</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(1) Посебна заштита се мора посветити извориштима која служе ста</w:t>
      </w:r>
      <w:r w:rsidR="006A7307">
        <w:rPr>
          <w:rFonts w:ascii="Times New Roman" w:hAnsi="Times New Roman" w:cs="Times New Roman"/>
          <w:sz w:val="24"/>
          <w:szCs w:val="24"/>
        </w:rPr>
        <w:t>новништву за снабдијевање водом</w:t>
      </w:r>
      <w:r w:rsidR="003F36A5" w:rsidRPr="003F36A5">
        <w:rPr>
          <w:rFonts w:ascii="Times New Roman" w:hAnsi="Times New Roman" w:cs="Times New Roman"/>
          <w:sz w:val="24"/>
          <w:szCs w:val="24"/>
        </w:rPr>
        <w:t xml:space="preserve"> или која могу да представљају резерве за будуће снабдијевање.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(2) Вода са изворишта може се користити за пиће или за производ</w:t>
      </w:r>
      <w:r w:rsidR="006A7307">
        <w:rPr>
          <w:rFonts w:ascii="Times New Roman" w:hAnsi="Times New Roman" w:cs="Times New Roman"/>
          <w:sz w:val="24"/>
          <w:szCs w:val="24"/>
        </w:rPr>
        <w:t>њу и прераду животних намирница</w:t>
      </w:r>
      <w:r w:rsidR="003F36A5" w:rsidRPr="003F36A5">
        <w:rPr>
          <w:rFonts w:ascii="Times New Roman" w:hAnsi="Times New Roman" w:cs="Times New Roman"/>
          <w:sz w:val="24"/>
          <w:szCs w:val="24"/>
        </w:rPr>
        <w:t xml:space="preserve"> ако не садржи материје које су штетне за здравље људи изнад прописаних граница у погледу физичких, хемијских, бактериолошких и других својстава, у складу са прописаним условима.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63.</w:t>
      </w:r>
    </w:p>
    <w:p w:rsidR="00C84FD4" w:rsidRDefault="006A7307"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Ради заштите изворишта воде из претходног члана, од свих врста загађења и ненамјенског коришћења на нивоу </w:t>
      </w:r>
      <w:r>
        <w:rPr>
          <w:rFonts w:ascii="Times New Roman" w:hAnsi="Times New Roman" w:cs="Times New Roman"/>
          <w:sz w:val="24"/>
          <w:szCs w:val="24"/>
          <w:lang w:val="bs-Cyrl-BA"/>
        </w:rPr>
        <w:t>града</w:t>
      </w:r>
      <w:r w:rsidR="003F36A5" w:rsidRPr="003F36A5">
        <w:rPr>
          <w:rFonts w:ascii="Times New Roman" w:hAnsi="Times New Roman" w:cs="Times New Roman"/>
          <w:sz w:val="24"/>
          <w:szCs w:val="24"/>
        </w:rPr>
        <w:t xml:space="preserve"> доноси се Програм санитарне заштите, са циљем утврђивања зона и појасева санитарне заштите, као и обезбјеђење спровођења мјера хигијенске исправности воде која је намијењена људској употреби.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64.</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(1) Коришћење бунара (осим артешких) и других сличних објеката, може се вршити без водопривредне сагласности и дозволе, ако се тиме не угро</w:t>
      </w:r>
      <w:r w:rsidR="006A7307">
        <w:rPr>
          <w:rFonts w:ascii="Times New Roman" w:hAnsi="Times New Roman" w:cs="Times New Roman"/>
          <w:sz w:val="24"/>
          <w:szCs w:val="24"/>
        </w:rPr>
        <w:t>жава режим или се не ограничава</w:t>
      </w:r>
      <w:r w:rsidR="003F36A5" w:rsidRPr="003F36A5">
        <w:rPr>
          <w:rFonts w:ascii="Times New Roman" w:hAnsi="Times New Roman" w:cs="Times New Roman"/>
          <w:sz w:val="24"/>
          <w:szCs w:val="24"/>
        </w:rPr>
        <w:t xml:space="preserve"> вода другим лицима којима је издата водопривредна дозвола.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Искоришћавање и употреба воде према одредбама претходног става може се вршити под условима да се користе једноставни уређаји (мале снаге) за сопствене потребе и уз примјену посебних санитарно - техничких мјера.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65.</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Сеоским водоводом у смислу Закона о водама подразумијевају се објекти за снабдијевање водом сеоског насеља који имају уређено извориште, резервоар и разводну мрежу.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Изградња сеоског водовода врши се на основу водопривредне сагласности и према условима из ове одлуке.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Издавању водопривредне сагласности за изградњу сеоског водовода мора претходити јавна расправа и прибављање мишљења мјесне заједнице. </w:t>
      </w:r>
    </w:p>
    <w:p w:rsidR="006A7307" w:rsidRDefault="006A7307"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66.</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A7307">
        <w:rPr>
          <w:rFonts w:ascii="Times New Roman" w:hAnsi="Times New Roman" w:cs="Times New Roman"/>
          <w:sz w:val="24"/>
          <w:szCs w:val="24"/>
          <w:lang w:val="bs-Cyrl-BA"/>
        </w:rPr>
        <w:t>Привредним друштвима</w:t>
      </w:r>
      <w:r w:rsidR="003F36A5" w:rsidRPr="003F36A5">
        <w:rPr>
          <w:rFonts w:ascii="Times New Roman" w:hAnsi="Times New Roman" w:cs="Times New Roman"/>
          <w:sz w:val="24"/>
          <w:szCs w:val="24"/>
        </w:rPr>
        <w:t xml:space="preserve">, другим правним лицима и појединцима који нису учествовали у изградњи сеоског водовода, прикључење може одобрити инвеститор.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67.</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(1) По завршеној изградњи сеоског водовода и по добијању водопривредне дозволе за употребу воде, инвеститор склапа пис</w:t>
      </w:r>
      <w:r w:rsidR="006A7307">
        <w:rPr>
          <w:rFonts w:ascii="Times New Roman" w:hAnsi="Times New Roman" w:cs="Times New Roman"/>
          <w:sz w:val="24"/>
          <w:szCs w:val="24"/>
          <w:lang w:val="bs-Cyrl-BA"/>
        </w:rPr>
        <w:t>а</w:t>
      </w:r>
      <w:r w:rsidR="003F36A5" w:rsidRPr="003F36A5">
        <w:rPr>
          <w:rFonts w:ascii="Times New Roman" w:hAnsi="Times New Roman" w:cs="Times New Roman"/>
          <w:sz w:val="24"/>
          <w:szCs w:val="24"/>
        </w:rPr>
        <w:t xml:space="preserve">ни уговор са будућим корисницима.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Одржавање сеоског водовода врши се у складу са законским прописима и одредбама ове одлуке.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Сеоски водовод може се пренијети на коришћење и управљање Комуналном предузећу под условима из ове одлуке.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(4) О одржавању сеоског водовода који није предат Комуналном предузећу стара се инвеститор.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68.</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Радови на изградњи, реконструкцији и поправкама водоводних и канализационих објеката, уређаја и инсталација као и на извођењу прикључака објеката, који се изводе на јавним површинама морају се вршити у складу са важећим техничким нормативима и прописима заштите на раду.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69.</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Запослена лица која раде</w:t>
      </w:r>
      <w:r w:rsidR="006A7307">
        <w:rPr>
          <w:rFonts w:ascii="Times New Roman" w:hAnsi="Times New Roman" w:cs="Times New Roman"/>
          <w:sz w:val="24"/>
          <w:szCs w:val="24"/>
        </w:rPr>
        <w:t xml:space="preserve"> на непосредној производњи воде</w:t>
      </w:r>
      <w:r w:rsidR="003F36A5" w:rsidRPr="003F36A5">
        <w:rPr>
          <w:rFonts w:ascii="Times New Roman" w:hAnsi="Times New Roman" w:cs="Times New Roman"/>
          <w:sz w:val="24"/>
          <w:szCs w:val="24"/>
        </w:rPr>
        <w:t xml:space="preserve"> и у интерној лабораторији испитивања исправности и квалитета воде и свих других који долазе у непосредни додир са водом, обавезни су сваких 6 мјесеци обављати систематски преглед у складу са законом. </w:t>
      </w:r>
    </w:p>
    <w:p w:rsidR="00C84FD4" w:rsidRDefault="00C84FD4" w:rsidP="003F36A5">
      <w:pPr>
        <w:spacing w:after="0" w:line="240" w:lineRule="auto"/>
        <w:rPr>
          <w:rFonts w:ascii="Times New Roman" w:hAnsi="Times New Roman" w:cs="Times New Roman"/>
          <w:sz w:val="24"/>
          <w:szCs w:val="24"/>
        </w:rPr>
      </w:pPr>
    </w:p>
    <w:p w:rsidR="00C84FD4" w:rsidRDefault="003F36A5" w:rsidP="003F36A5">
      <w:pPr>
        <w:spacing w:after="0" w:line="240" w:lineRule="auto"/>
        <w:rPr>
          <w:rFonts w:ascii="Times New Roman" w:hAnsi="Times New Roman" w:cs="Times New Roman"/>
          <w:sz w:val="24"/>
          <w:szCs w:val="24"/>
        </w:rPr>
      </w:pPr>
      <w:r w:rsidRPr="003F36A5">
        <w:rPr>
          <w:rFonts w:ascii="Times New Roman" w:hAnsi="Times New Roman" w:cs="Times New Roman"/>
          <w:sz w:val="24"/>
          <w:szCs w:val="24"/>
        </w:rPr>
        <w:t xml:space="preserve">VII - НАКНАДЕ ЗА КОРИШЋЕЊЕ ВОДОВОДА И КАНАЛИЗАЦИЈЕ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70.</w:t>
      </w:r>
    </w:p>
    <w:p w:rsidR="00D24E67" w:rsidRDefault="00C84FD4" w:rsidP="00C84FD4">
      <w:pPr>
        <w:spacing w:after="0" w:line="240" w:lineRule="auto"/>
        <w:jc w:val="both"/>
        <w:rPr>
          <w:rFonts w:ascii="Times New Roman" w:hAnsi="Times New Roman" w:cs="Times New Roman"/>
          <w:sz w:val="24"/>
          <w:szCs w:val="24"/>
          <w:lang w:val="bs-Cyrl-BA"/>
        </w:rPr>
      </w:pPr>
      <w:r>
        <w:rPr>
          <w:rFonts w:ascii="Times New Roman" w:hAnsi="Times New Roman" w:cs="Times New Roman"/>
          <w:sz w:val="24"/>
          <w:szCs w:val="24"/>
        </w:rPr>
        <w:tab/>
      </w:r>
      <w:r w:rsidR="00D24E67">
        <w:rPr>
          <w:rFonts w:ascii="Times New Roman" w:hAnsi="Times New Roman" w:cs="Times New Roman"/>
          <w:sz w:val="24"/>
          <w:szCs w:val="24"/>
          <w:lang w:val="bs-Cyrl-BA"/>
        </w:rPr>
        <w:t xml:space="preserve">(1) Корисник плаћа утврђену цијену за комуналне услуге испоруке </w:t>
      </w:r>
      <w:r w:rsidR="00C364B4">
        <w:rPr>
          <w:rFonts w:ascii="Times New Roman" w:hAnsi="Times New Roman" w:cs="Times New Roman"/>
          <w:sz w:val="24"/>
          <w:szCs w:val="24"/>
          <w:lang w:val="bs-Cyrl-BA"/>
        </w:rPr>
        <w:t>в</w:t>
      </w:r>
      <w:r w:rsidR="00D24E67">
        <w:rPr>
          <w:rFonts w:ascii="Times New Roman" w:hAnsi="Times New Roman" w:cs="Times New Roman"/>
          <w:sz w:val="24"/>
          <w:szCs w:val="24"/>
          <w:lang w:val="bs-Cyrl-BA"/>
        </w:rPr>
        <w:t>оде и коришћења канализације на</w:t>
      </w:r>
      <w:r w:rsidR="00C364B4">
        <w:rPr>
          <w:rFonts w:ascii="Times New Roman" w:hAnsi="Times New Roman" w:cs="Times New Roman"/>
          <w:sz w:val="24"/>
          <w:szCs w:val="24"/>
          <w:lang w:val="bs-Cyrl-BA"/>
        </w:rPr>
        <w:t xml:space="preserve"> основу рачуна које испоставља К</w:t>
      </w:r>
      <w:r w:rsidR="00D24E67">
        <w:rPr>
          <w:rFonts w:ascii="Times New Roman" w:hAnsi="Times New Roman" w:cs="Times New Roman"/>
          <w:sz w:val="24"/>
          <w:szCs w:val="24"/>
          <w:lang w:val="bs-Cyrl-BA"/>
        </w:rPr>
        <w:t xml:space="preserve">омунално предузеће. </w:t>
      </w:r>
    </w:p>
    <w:p w:rsidR="00D24E67" w:rsidRDefault="00D24E67" w:rsidP="00C84FD4">
      <w:pPr>
        <w:spacing w:after="0" w:line="240" w:lineRule="auto"/>
        <w:jc w:val="both"/>
        <w:rPr>
          <w:rFonts w:ascii="Times New Roman" w:hAnsi="Times New Roman" w:cs="Times New Roman"/>
          <w:sz w:val="24"/>
          <w:szCs w:val="24"/>
          <w:lang w:val="bs-Cyrl-BA"/>
        </w:rPr>
      </w:pPr>
      <w:r>
        <w:rPr>
          <w:rFonts w:ascii="Times New Roman" w:hAnsi="Times New Roman" w:cs="Times New Roman"/>
          <w:sz w:val="24"/>
          <w:szCs w:val="24"/>
          <w:lang w:val="bs-Cyrl-BA"/>
        </w:rPr>
        <w:tab/>
        <w:t>(2) Комуналн</w:t>
      </w:r>
      <w:r w:rsidR="00C364B4">
        <w:rPr>
          <w:rFonts w:ascii="Times New Roman" w:hAnsi="Times New Roman" w:cs="Times New Roman"/>
          <w:sz w:val="24"/>
          <w:szCs w:val="24"/>
          <w:lang w:val="bs-Cyrl-BA"/>
        </w:rPr>
        <w:t>о</w:t>
      </w:r>
      <w:r>
        <w:rPr>
          <w:rFonts w:ascii="Times New Roman" w:hAnsi="Times New Roman" w:cs="Times New Roman"/>
          <w:sz w:val="24"/>
          <w:szCs w:val="24"/>
          <w:lang w:val="bs-Cyrl-BA"/>
        </w:rPr>
        <w:t xml:space="preserve"> предузеће из цијене комуналних услуга</w:t>
      </w:r>
      <w:r w:rsidR="00C364B4">
        <w:rPr>
          <w:rFonts w:ascii="Times New Roman" w:hAnsi="Times New Roman" w:cs="Times New Roman"/>
          <w:sz w:val="24"/>
          <w:szCs w:val="24"/>
          <w:lang w:val="bs-Cyrl-BA"/>
        </w:rPr>
        <w:t xml:space="preserve"> </w:t>
      </w:r>
      <w:r>
        <w:rPr>
          <w:rFonts w:ascii="Times New Roman" w:hAnsi="Times New Roman" w:cs="Times New Roman"/>
          <w:sz w:val="24"/>
          <w:szCs w:val="24"/>
          <w:lang w:val="bs-Cyrl-BA"/>
        </w:rPr>
        <w:t xml:space="preserve">испоруке воде и коришћења канализације обезбјеђује средства за покриће укупних расхода Комуналног предузећа и унапређење постојећих објеката и уређаја јавног водовода и јавне канализације, према нормативима и стандардима у тој области и тржишним цијенама улазних трошкова. </w:t>
      </w:r>
    </w:p>
    <w:p w:rsidR="00C364B4" w:rsidRDefault="00D24E67" w:rsidP="00C84FD4">
      <w:pPr>
        <w:spacing w:after="0" w:line="240" w:lineRule="auto"/>
        <w:jc w:val="both"/>
        <w:rPr>
          <w:rFonts w:ascii="Times New Roman" w:hAnsi="Times New Roman" w:cs="Times New Roman"/>
          <w:sz w:val="24"/>
          <w:szCs w:val="24"/>
          <w:lang w:val="bs-Cyrl-BA"/>
        </w:rPr>
      </w:pPr>
      <w:r>
        <w:rPr>
          <w:rFonts w:ascii="Times New Roman" w:hAnsi="Times New Roman" w:cs="Times New Roman"/>
          <w:sz w:val="24"/>
          <w:szCs w:val="24"/>
          <w:lang w:val="bs-Cyrl-BA"/>
        </w:rPr>
        <w:tab/>
        <w:t>(3) Цијена комуналних услуга испоруке воде и коришћења канализације састоји се из два дијела: фиксног и варијабилног. Збрир фиксног и варијабилног дијела цијене чини јединствену цијену комуналних услуга испоруке воде и коришћења канали</w:t>
      </w:r>
      <w:r w:rsidR="00C364B4">
        <w:rPr>
          <w:rFonts w:ascii="Times New Roman" w:hAnsi="Times New Roman" w:cs="Times New Roman"/>
          <w:sz w:val="24"/>
          <w:szCs w:val="24"/>
          <w:lang w:val="bs-Cyrl-BA"/>
        </w:rPr>
        <w:t>зације.</w:t>
      </w:r>
    </w:p>
    <w:p w:rsidR="00C364B4" w:rsidRDefault="00C364B4" w:rsidP="00C84FD4">
      <w:pPr>
        <w:spacing w:after="0" w:line="240" w:lineRule="auto"/>
        <w:jc w:val="both"/>
        <w:rPr>
          <w:rFonts w:ascii="Times New Roman" w:hAnsi="Times New Roman" w:cs="Times New Roman"/>
          <w:sz w:val="24"/>
          <w:szCs w:val="24"/>
          <w:lang w:val="bs-Cyrl-BA"/>
        </w:rPr>
      </w:pPr>
      <w:r>
        <w:rPr>
          <w:rFonts w:ascii="Times New Roman" w:hAnsi="Times New Roman" w:cs="Times New Roman"/>
          <w:sz w:val="24"/>
          <w:szCs w:val="24"/>
          <w:lang w:val="bs-Cyrl-BA"/>
        </w:rPr>
        <w:tab/>
        <w:t xml:space="preserve">(4) Фиксни дио цијене комуналних услуга испоруке воде и коришћења канализације служи за покриће дијела расхода Комуналног предузећа у вршењу комуналних услуга који не зависе непосредно од утрошка воде, као што су: трошкови периодичне верификације или замјене водомјера, трошкови амортизације, трошкови инвестиционог одржавања водоводне и канализационе мреже и пречистача, трошкови одржавања пумпних постројења и опреме, трошкови очитавања водомјера и обраде очитаних података, трошкови испитивања и одржавања квалитета и исправности воде за пиће, трошкови испитивања комуналних отпадних вода, средства за поврат задужења која су искоришћена за изградњу и одржавање водоводне мреже. </w:t>
      </w:r>
    </w:p>
    <w:p w:rsidR="00C364B4" w:rsidRDefault="00C364B4" w:rsidP="00C84FD4">
      <w:pPr>
        <w:spacing w:after="0" w:line="240" w:lineRule="auto"/>
        <w:jc w:val="both"/>
        <w:rPr>
          <w:rFonts w:ascii="Times New Roman" w:hAnsi="Times New Roman" w:cs="Times New Roman"/>
          <w:sz w:val="24"/>
          <w:szCs w:val="24"/>
          <w:lang w:val="bs-Cyrl-BA"/>
        </w:rPr>
      </w:pPr>
      <w:r>
        <w:rPr>
          <w:rFonts w:ascii="Times New Roman" w:hAnsi="Times New Roman" w:cs="Times New Roman"/>
          <w:sz w:val="24"/>
          <w:szCs w:val="24"/>
          <w:lang w:val="bs-Cyrl-BA"/>
        </w:rPr>
        <w:lastRenderedPageBreak/>
        <w:tab/>
        <w:t>(5) Фиксни дио цијене комуналних услуга испоруке воде и коришћења канализације обрачунава се корисницима мјесечно, независно од количине утрошене воде, а висина истог зависи од профила водомјера.</w:t>
      </w:r>
    </w:p>
    <w:p w:rsidR="00C364B4" w:rsidRPr="00C364B4" w:rsidRDefault="00C364B4" w:rsidP="00C84FD4">
      <w:pPr>
        <w:spacing w:after="0" w:line="240" w:lineRule="auto"/>
        <w:jc w:val="both"/>
        <w:rPr>
          <w:rFonts w:ascii="Times New Roman" w:hAnsi="Times New Roman" w:cs="Times New Roman"/>
          <w:sz w:val="24"/>
          <w:szCs w:val="24"/>
          <w:lang w:val="bs-Cyrl-BA"/>
        </w:rPr>
      </w:pPr>
      <w:r>
        <w:rPr>
          <w:rFonts w:ascii="Times New Roman" w:hAnsi="Times New Roman" w:cs="Times New Roman"/>
          <w:sz w:val="24"/>
          <w:szCs w:val="24"/>
          <w:lang w:val="bs-Cyrl-BA"/>
        </w:rPr>
        <w:tab/>
        <w:t>(6)</w:t>
      </w:r>
      <w:r w:rsidR="003F36A5" w:rsidRPr="003F36A5">
        <w:rPr>
          <w:rFonts w:ascii="Times New Roman" w:hAnsi="Times New Roman" w:cs="Times New Roman"/>
          <w:sz w:val="24"/>
          <w:szCs w:val="24"/>
        </w:rPr>
        <w:t xml:space="preserve"> </w:t>
      </w:r>
      <w:r>
        <w:rPr>
          <w:rFonts w:ascii="Times New Roman" w:hAnsi="Times New Roman" w:cs="Times New Roman"/>
          <w:sz w:val="24"/>
          <w:szCs w:val="24"/>
          <w:lang w:val="bs-Cyrl-BA"/>
        </w:rPr>
        <w:t>Варијабилни дио цијене кому</w:t>
      </w:r>
      <w:r w:rsidR="002E0C7F">
        <w:rPr>
          <w:rFonts w:ascii="Times New Roman" w:hAnsi="Times New Roman" w:cs="Times New Roman"/>
          <w:sz w:val="24"/>
          <w:szCs w:val="24"/>
          <w:lang w:val="bs-Cyrl-BA"/>
        </w:rPr>
        <w:t>н</w:t>
      </w:r>
      <w:r>
        <w:rPr>
          <w:rFonts w:ascii="Times New Roman" w:hAnsi="Times New Roman" w:cs="Times New Roman"/>
          <w:sz w:val="24"/>
          <w:szCs w:val="24"/>
          <w:lang w:val="bs-Cyrl-BA"/>
        </w:rPr>
        <w:t>алних услуга испоруке воде и коришћења канализације служи за покриће расхода Комуналног предузећа у вршењу комуналних услуга</w:t>
      </w:r>
      <w:r w:rsidR="002E0C7F">
        <w:rPr>
          <w:rFonts w:ascii="Times New Roman" w:hAnsi="Times New Roman" w:cs="Times New Roman"/>
          <w:sz w:val="24"/>
          <w:szCs w:val="24"/>
          <w:lang w:val="bs-Cyrl-BA"/>
        </w:rPr>
        <w:t xml:space="preserve"> </w:t>
      </w:r>
      <w:r>
        <w:rPr>
          <w:rFonts w:ascii="Times New Roman" w:hAnsi="Times New Roman" w:cs="Times New Roman"/>
          <w:sz w:val="24"/>
          <w:szCs w:val="24"/>
          <w:lang w:val="bs-Cyrl-BA"/>
        </w:rPr>
        <w:t xml:space="preserve">и обрачунава се корисницима мјесечно на основу очитања стања утрошене воде на водомјеру. Из варијабилног дијела цијене комуналних услуга испоруке воде и коришћења канализације обезбјеђују се средства за покриће: трошкова текућег одржавања, трошкова електричне енергије, трошкова репроматеријала, дијелова и хемикалија, трошкова рада, трошкова горива и мазива, трошкова производних услуга, трошкова осигурања и регистрације радних машина и возила, финансијских и банкарских трошкова, трошкова обуке запослених, трошкова јавних накнада и доприноса, нематеријелних трошкова и других расхода и трошкова који настану при пружању комуналних услуга.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71.</w:t>
      </w:r>
    </w:p>
    <w:p w:rsidR="00C84FD4" w:rsidRPr="002E0C7F" w:rsidRDefault="00C84FD4" w:rsidP="00C84FD4">
      <w:pPr>
        <w:spacing w:after="0" w:line="240" w:lineRule="auto"/>
        <w:jc w:val="both"/>
        <w:rPr>
          <w:rFonts w:ascii="Times New Roman" w:hAnsi="Times New Roman" w:cs="Times New Roman"/>
          <w:sz w:val="24"/>
          <w:szCs w:val="24"/>
        </w:rPr>
      </w:pPr>
      <w:r w:rsidRPr="002E0C7F">
        <w:rPr>
          <w:rFonts w:ascii="Times New Roman" w:hAnsi="Times New Roman" w:cs="Times New Roman"/>
          <w:sz w:val="24"/>
          <w:szCs w:val="24"/>
        </w:rPr>
        <w:tab/>
      </w:r>
      <w:r w:rsidR="002E0C7F" w:rsidRPr="002E0C7F">
        <w:rPr>
          <w:rFonts w:ascii="Times New Roman" w:hAnsi="Times New Roman" w:cs="Times New Roman"/>
          <w:sz w:val="24"/>
          <w:szCs w:val="24"/>
          <w:lang w:val="bs-Cyrl-BA"/>
        </w:rPr>
        <w:t xml:space="preserve">За </w:t>
      </w:r>
      <w:r w:rsidR="003F36A5" w:rsidRPr="002E0C7F">
        <w:rPr>
          <w:rFonts w:ascii="Times New Roman" w:hAnsi="Times New Roman" w:cs="Times New Roman"/>
          <w:sz w:val="24"/>
          <w:szCs w:val="24"/>
        </w:rPr>
        <w:t xml:space="preserve">коришћење воде из водоводне мреже и за коришћење канализационе мреже, корисници плаћају накнаду по цјеновнику Комуналног предузећа који утврђује Управа и Надзорни орган Комуналног предузећа, а на који сагласност </w:t>
      </w:r>
      <w:r w:rsidR="002E0C7F" w:rsidRPr="002E0C7F">
        <w:rPr>
          <w:rFonts w:ascii="Times New Roman" w:hAnsi="Times New Roman" w:cs="Times New Roman"/>
          <w:sz w:val="24"/>
          <w:szCs w:val="24"/>
        </w:rPr>
        <w:t xml:space="preserve">даје Скупштина </w:t>
      </w:r>
      <w:r w:rsidR="002E0C7F" w:rsidRPr="002E0C7F">
        <w:rPr>
          <w:rFonts w:ascii="Times New Roman" w:hAnsi="Times New Roman" w:cs="Times New Roman"/>
          <w:sz w:val="24"/>
          <w:szCs w:val="24"/>
          <w:lang w:val="bs-Cyrl-BA"/>
        </w:rPr>
        <w:t>града</w:t>
      </w:r>
      <w:r w:rsidR="002E0C7F" w:rsidRPr="002E0C7F">
        <w:rPr>
          <w:rFonts w:ascii="Times New Roman" w:hAnsi="Times New Roman" w:cs="Times New Roman"/>
          <w:sz w:val="24"/>
          <w:szCs w:val="24"/>
        </w:rPr>
        <w:t>.</w:t>
      </w:r>
    </w:p>
    <w:p w:rsidR="00C84FD4" w:rsidRPr="002E0C7F" w:rsidRDefault="002E0C7F" w:rsidP="003F36A5">
      <w:pPr>
        <w:spacing w:after="0" w:line="240" w:lineRule="auto"/>
        <w:rPr>
          <w:rFonts w:ascii="Times New Roman" w:hAnsi="Times New Roman" w:cs="Times New Roman"/>
          <w:sz w:val="24"/>
          <w:szCs w:val="24"/>
          <w:lang w:val="bs-Cyrl-BA"/>
        </w:rPr>
      </w:pPr>
      <w:r>
        <w:rPr>
          <w:rFonts w:ascii="Times New Roman" w:hAnsi="Times New Roman" w:cs="Times New Roman"/>
          <w:sz w:val="24"/>
          <w:szCs w:val="24"/>
          <w:lang w:val="bs-Cyrl-BA"/>
        </w:rPr>
        <w:t xml:space="preserve"> </w:t>
      </w: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72.</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Цијене за остале додатне услуге Комунално предузеће доноси самостално.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73.</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У циљу стимулисања корисника водовода на рационалну потрошњу воде и правичне расподјеле трошкова на потрошаче сразмјерно трошковима одржавања водовода, овом одлуком утврђују се сљедеће категорије потрошње и то: </w:t>
      </w:r>
    </w:p>
    <w:p w:rsidR="00C84FD4" w:rsidRDefault="003F36A5" w:rsidP="00C84FD4">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 домаћинства, </w:t>
      </w:r>
    </w:p>
    <w:p w:rsidR="00C84FD4" w:rsidRDefault="003F36A5" w:rsidP="00C84FD4">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2) привреда (</w:t>
      </w:r>
      <w:r w:rsidR="006A7307">
        <w:rPr>
          <w:rFonts w:ascii="Times New Roman" w:hAnsi="Times New Roman" w:cs="Times New Roman"/>
          <w:sz w:val="24"/>
          <w:szCs w:val="24"/>
          <w:lang w:val="bs-Cyrl-BA"/>
        </w:rPr>
        <w:t>привредна друштва</w:t>
      </w:r>
      <w:r w:rsidRPr="003F36A5">
        <w:rPr>
          <w:rFonts w:ascii="Times New Roman" w:hAnsi="Times New Roman" w:cs="Times New Roman"/>
          <w:sz w:val="24"/>
          <w:szCs w:val="24"/>
        </w:rPr>
        <w:t xml:space="preserve">, радње, задруге, банке и друге финансијске организације и друга правна лица), </w:t>
      </w:r>
    </w:p>
    <w:p w:rsidR="00C84FD4" w:rsidRDefault="003F36A5" w:rsidP="00C84FD4">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3) ванпривреда (државни органи, јавне службе, институције, установе и други облици организовања), </w:t>
      </w:r>
    </w:p>
    <w:p w:rsidR="00C84FD4" w:rsidRDefault="003F36A5" w:rsidP="00C84FD4">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4) сеоска подручја, </w:t>
      </w:r>
    </w:p>
    <w:p w:rsidR="00C84FD4" w:rsidRDefault="003F36A5" w:rsidP="00C84FD4">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5) базени за купање.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Припадност корисника појединој категорији одређује се приликом издавања одобрења за прикључак, односно приликом прве регистрације. </w:t>
      </w: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74.</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Комунално предузеће је дужно да води евиденцију свих корисника.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Корисник је дужан да пријави сваку насталу промјену у погледу времена коришћења, као и промјену категорије корисника, у року од 10 дана од дана настале промјене. </w:t>
      </w:r>
    </w:p>
    <w:p w:rsidR="00C84FD4" w:rsidRDefault="00C84FD4" w:rsidP="00C84F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Уколико корисник не пријави промјену категорије, Комунално предузеће има право да изврши промјену на основу овлашћених лица Комуналног предузећа (контролора на терену) уз прикупљање потребне документације којом се потврђује да је до промјене дошло. </w:t>
      </w:r>
    </w:p>
    <w:p w:rsidR="00611B57" w:rsidRDefault="00611B57" w:rsidP="00C84FD4">
      <w:pPr>
        <w:spacing w:after="0" w:line="240" w:lineRule="auto"/>
        <w:jc w:val="both"/>
        <w:rPr>
          <w:rFonts w:ascii="Times New Roman" w:hAnsi="Times New Roman" w:cs="Times New Roman"/>
          <w:sz w:val="24"/>
          <w:szCs w:val="24"/>
        </w:rPr>
      </w:pPr>
    </w:p>
    <w:p w:rsidR="00611B57" w:rsidRDefault="00611B57" w:rsidP="00C84FD4">
      <w:pPr>
        <w:spacing w:after="0" w:line="240" w:lineRule="auto"/>
        <w:jc w:val="both"/>
        <w:rPr>
          <w:rFonts w:ascii="Times New Roman" w:hAnsi="Times New Roman" w:cs="Times New Roman"/>
          <w:sz w:val="24"/>
          <w:szCs w:val="24"/>
        </w:rPr>
      </w:pPr>
    </w:p>
    <w:p w:rsidR="00611B57" w:rsidRDefault="00611B57" w:rsidP="00C84FD4">
      <w:pPr>
        <w:spacing w:after="0" w:line="240" w:lineRule="auto"/>
        <w:jc w:val="both"/>
        <w:rPr>
          <w:rFonts w:ascii="Times New Roman" w:hAnsi="Times New Roman" w:cs="Times New Roman"/>
          <w:sz w:val="24"/>
          <w:szCs w:val="24"/>
        </w:rPr>
      </w:pPr>
    </w:p>
    <w:p w:rsidR="00C84FD4" w:rsidRDefault="00C84FD4" w:rsidP="003F36A5">
      <w:pPr>
        <w:spacing w:after="0" w:line="240" w:lineRule="auto"/>
        <w:rPr>
          <w:rFonts w:ascii="Times New Roman" w:hAnsi="Times New Roman" w:cs="Times New Roman"/>
          <w:sz w:val="24"/>
          <w:szCs w:val="24"/>
        </w:rPr>
      </w:pPr>
    </w:p>
    <w:p w:rsidR="00C84FD4" w:rsidRDefault="003F36A5" w:rsidP="00C84FD4">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lastRenderedPageBreak/>
        <w:t>Члан 75.</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Комунално предузеће је дужно да за сваког корисника води посебну евиденцију о потрошњи воде, у коју се уписују датум читања водомјера, нумеричко стање на водомјеру приликом читања и количина утрошене воде. </w:t>
      </w:r>
      <w:r>
        <w:rPr>
          <w:rFonts w:ascii="Times New Roman" w:hAnsi="Times New Roman" w:cs="Times New Roman"/>
          <w:sz w:val="24"/>
          <w:szCs w:val="24"/>
        </w:rPr>
        <w:tab/>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Комунално предузеће је дужно да корисницима омогући увид и преглед уписаних података.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76.</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На индивидуалним стамбеним објектима (куће) који су прикључени на мрежу водовода и канализације, обвезник плаћања је власник објекта.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77.</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У стамбеним објектима колективног становања обвезник плаћања је власник стана, односно лице коме је стан додијељен на коришћење.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78.</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Утрошак воде утврђује се на основу разлике стања на мјерним инструментима (водомјеру) очитаног на почетку и на крају временског периода. Очитани период по правилу, износи мјесец дана. </w:t>
      </w:r>
    </w:p>
    <w:p w:rsidR="002874B5" w:rsidRDefault="002874B5" w:rsidP="002874B5">
      <w:pPr>
        <w:spacing w:after="0" w:line="240" w:lineRule="auto"/>
        <w:jc w:val="both"/>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79.</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Накнада за воду обрачунава се по јединици мјере </w:t>
      </w:r>
      <w:r w:rsidR="006A7307">
        <w:rPr>
          <w:rFonts w:ascii="Times New Roman" w:hAnsi="Times New Roman" w:cs="Times New Roman"/>
          <w:sz w:val="24"/>
          <w:szCs w:val="24"/>
        </w:rPr>
        <w:t>m</w:t>
      </w:r>
      <w:r w:rsidR="003F36A5" w:rsidRPr="003F36A5">
        <w:rPr>
          <w:rFonts w:ascii="Times New Roman" w:hAnsi="Times New Roman" w:cs="Times New Roman"/>
          <w:sz w:val="24"/>
          <w:szCs w:val="24"/>
        </w:rPr>
        <w:t xml:space="preserve">³ утрошене воде или паушално 7 </w:t>
      </w:r>
      <w:r w:rsidR="006A7307">
        <w:rPr>
          <w:rFonts w:ascii="Times New Roman" w:hAnsi="Times New Roman" w:cs="Times New Roman"/>
          <w:sz w:val="24"/>
          <w:szCs w:val="24"/>
        </w:rPr>
        <w:t>m</w:t>
      </w:r>
      <w:r w:rsidR="003F36A5" w:rsidRPr="003F36A5">
        <w:rPr>
          <w:rFonts w:ascii="Times New Roman" w:hAnsi="Times New Roman" w:cs="Times New Roman"/>
          <w:sz w:val="24"/>
          <w:szCs w:val="24"/>
        </w:rPr>
        <w:t xml:space="preserve">³ по члану домаћинства, а за коришћење канализационе мреже, накнада се утврђује на бази утрошених количина воде.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80.</w:t>
      </w:r>
    </w:p>
    <w:p w:rsidR="006A7307" w:rsidRDefault="002874B5" w:rsidP="006114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Количину испоручене воде утврђује Комунално предузеће очитавањем главног и индивидуалног водомјера, на основу норматива потрошње воде у случајевима утврђених овом одлуком. </w:t>
      </w:r>
    </w:p>
    <w:p w:rsidR="006A7307" w:rsidRPr="006A7307" w:rsidRDefault="006A7307" w:rsidP="003F36A5">
      <w:pPr>
        <w:spacing w:after="0" w:line="240" w:lineRule="auto"/>
        <w:rPr>
          <w:rFonts w:ascii="Times New Roman" w:hAnsi="Times New Roman" w:cs="Times New Roman"/>
          <w:sz w:val="24"/>
          <w:szCs w:val="24"/>
          <w:lang w:val="hr-HR"/>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81.</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Прекомјерна потрошња је количина потрошене воде преко норматива одређеног овом одлуком, односно 7 </w:t>
      </w:r>
      <w:r w:rsidR="006A7307">
        <w:rPr>
          <w:rFonts w:ascii="Times New Roman" w:hAnsi="Times New Roman" w:cs="Times New Roman"/>
          <w:sz w:val="24"/>
          <w:szCs w:val="24"/>
        </w:rPr>
        <w:t>m</w:t>
      </w:r>
      <w:r w:rsidR="003F36A5" w:rsidRPr="003F36A5">
        <w:rPr>
          <w:rFonts w:ascii="Times New Roman" w:hAnsi="Times New Roman" w:cs="Times New Roman"/>
          <w:sz w:val="24"/>
          <w:szCs w:val="24"/>
        </w:rPr>
        <w:t xml:space="preserve">³ по једном члану домаћинства.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82.</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Индивидуални водомјер служи за мјерење потрошње воде једног корисника. </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(2) У стамбени</w:t>
      </w:r>
      <w:r w:rsidR="006A7307">
        <w:rPr>
          <w:rFonts w:ascii="Times New Roman" w:hAnsi="Times New Roman" w:cs="Times New Roman"/>
          <w:sz w:val="24"/>
          <w:szCs w:val="24"/>
        </w:rPr>
        <w:t xml:space="preserve">м и пословним зградама власник </w:t>
      </w:r>
      <w:r w:rsidR="003F36A5" w:rsidRPr="003F36A5">
        <w:rPr>
          <w:rFonts w:ascii="Times New Roman" w:hAnsi="Times New Roman" w:cs="Times New Roman"/>
          <w:sz w:val="24"/>
          <w:szCs w:val="24"/>
        </w:rPr>
        <w:t xml:space="preserve">или закупац стана односно пословног простора може о свом трошку на унутрашњим водоводним инсталацијама стана, односно пословног простора, уградити индивидуални водомјер за мјерење потрошње воде. </w:t>
      </w:r>
    </w:p>
    <w:p w:rsidR="006114AB" w:rsidRDefault="002874B5" w:rsidP="006114A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(3) Комунално предузеће ће одобрити уградњу индивидуалног водомјера уколико оцијени да постоје те</w:t>
      </w:r>
      <w:r w:rsidR="006A7307">
        <w:rPr>
          <w:rFonts w:ascii="Times New Roman" w:hAnsi="Times New Roman" w:cs="Times New Roman"/>
          <w:sz w:val="24"/>
          <w:szCs w:val="24"/>
        </w:rPr>
        <w:t>хнички услови за његову уградњу</w:t>
      </w:r>
      <w:r w:rsidR="003F36A5" w:rsidRPr="003F36A5">
        <w:rPr>
          <w:rFonts w:ascii="Times New Roman" w:hAnsi="Times New Roman" w:cs="Times New Roman"/>
          <w:sz w:val="24"/>
          <w:szCs w:val="24"/>
        </w:rPr>
        <w:t xml:space="preserve"> и то о трошку подносиоца захтјева. </w:t>
      </w:r>
    </w:p>
    <w:p w:rsidR="006114AB" w:rsidRDefault="006114AB" w:rsidP="006114AB">
      <w:pPr>
        <w:spacing w:after="0" w:line="240" w:lineRule="auto"/>
        <w:jc w:val="both"/>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83.</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Обрачун и плаћање испоручене воде у стамбеним објектима са више станова врши се тако што се од очитаног стања на главном водомјеру одбије сума очитања станова са индивидуалним водомјерима. Остатак, односно разлика између главног водомјера и индивидуалних водомјера распоређује се на станове који немају уграђене водомјере, сразмјерно броју чланова домаћинства. </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3F36A5" w:rsidRPr="003F36A5">
        <w:rPr>
          <w:rFonts w:ascii="Times New Roman" w:hAnsi="Times New Roman" w:cs="Times New Roman"/>
          <w:sz w:val="24"/>
          <w:szCs w:val="24"/>
        </w:rPr>
        <w:t>(2) У случају да се утврди прекомјерна потрошња која је настала на заједничким унутрашњим инсталацијама објекта, тај износ испоручене воде се расподјељује на једнаке дијелове свим корисницима.</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У објектима у којима су у све станове и пословне просторе уграђени индивидуални водомјери дужни да плаћају и разлику између збира потрошене количине воде преко свих индивидуалних водомјера и очитаног стања са главног водомјера на једнаке дијелове свим корисницима „растур воде“. </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(4) Уколико се установи да је водомјер неисправан и док се врши његова замјена, обрачун воде вршиће се у паушалном износу.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84.</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Заступник Заједнице етажних власника зграде је дужан да на захтјев Комуналног предузећа у року од 15 дана од дана поднесеног захтјева достави евиденције о етажним власницима, податке о етажној својини у згради којом заједница управља, податке о броју чланова корисника комуналних услуга, и друге податке од значаја за рад Комуналног предузећа.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85.</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Корисник је обавезан омогућити очитавање водомјера и има право да присуствује очитавању главног и индивидуалног водомјера. </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(2) Ако очитање водомјера није омогућено радник Комуналног предузећ</w:t>
      </w:r>
      <w:r w:rsidR="004B4054">
        <w:rPr>
          <w:rFonts w:ascii="Times New Roman" w:hAnsi="Times New Roman" w:cs="Times New Roman"/>
          <w:sz w:val="24"/>
          <w:szCs w:val="24"/>
        </w:rPr>
        <w:t>а који је овлашћен за очитавање</w:t>
      </w:r>
      <w:r w:rsidR="003F36A5" w:rsidRPr="003F36A5">
        <w:rPr>
          <w:rFonts w:ascii="Times New Roman" w:hAnsi="Times New Roman" w:cs="Times New Roman"/>
          <w:sz w:val="24"/>
          <w:szCs w:val="24"/>
        </w:rPr>
        <w:t xml:space="preserve"> дужан је да остави пис</w:t>
      </w:r>
      <w:r w:rsidR="004B4054">
        <w:rPr>
          <w:rFonts w:ascii="Times New Roman" w:hAnsi="Times New Roman" w:cs="Times New Roman"/>
          <w:sz w:val="24"/>
          <w:szCs w:val="24"/>
          <w:lang w:val="bs-Cyrl-BA"/>
        </w:rPr>
        <w:t>а</w:t>
      </w:r>
      <w:r w:rsidR="003F36A5" w:rsidRPr="003F36A5">
        <w:rPr>
          <w:rFonts w:ascii="Times New Roman" w:hAnsi="Times New Roman" w:cs="Times New Roman"/>
          <w:sz w:val="24"/>
          <w:szCs w:val="24"/>
        </w:rPr>
        <w:t xml:space="preserve">но обавјештење о дану и часу накнадног очитавања водомјера. У случају да ни накнадно очитавање не буде могуће, количина испоручене воде обрачунаће се на основу просјека потрошње у задња три мјесеца.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86.</w:t>
      </w:r>
    </w:p>
    <w:p w:rsidR="002874B5" w:rsidRDefault="002874B5" w:rsidP="004B40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Имаоци индивидуалног водомјера у зградама колективног становања обавезни су омогућити очитавање стања на свом водомјеру у вријеме </w:t>
      </w:r>
      <w:r>
        <w:rPr>
          <w:rFonts w:ascii="Times New Roman" w:hAnsi="Times New Roman" w:cs="Times New Roman"/>
          <w:sz w:val="24"/>
          <w:szCs w:val="24"/>
        </w:rPr>
        <w:t>очитавања на главном водомјеру.</w:t>
      </w:r>
    </w:p>
    <w:p w:rsidR="002874B5" w:rsidRDefault="002874B5" w:rsidP="004B40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Уколико се очитавање водомјера из претходног става не може извршити кривицом корисника, исти ће бити обавијештен о дану и часу накнадног очитавања. </w:t>
      </w:r>
    </w:p>
    <w:p w:rsidR="002874B5" w:rsidRDefault="002874B5" w:rsidP="004B40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(3) Уколико наведеног дана корисник индивидуалног водомјера не омогући очитавање, истом ће се потрошња воде утврдити на начин као и осталим корисницима стамбене зграде који немају уграђен индивидуални водомјер.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87.</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(1) Корисник је дужан да све промјене власништва пријави Комуналном предузећу доношењем вјеродостојних докумената (купопродајни уговор, рјешење</w:t>
      </w:r>
      <w:r w:rsidR="004B4054">
        <w:rPr>
          <w:rFonts w:ascii="Times New Roman" w:hAnsi="Times New Roman" w:cs="Times New Roman"/>
          <w:sz w:val="24"/>
          <w:szCs w:val="24"/>
          <w:lang w:val="bs-Cyrl-BA"/>
        </w:rPr>
        <w:t xml:space="preserve"> о насљеђивању</w:t>
      </w:r>
      <w:r w:rsidR="003F36A5" w:rsidRPr="003F36A5">
        <w:rPr>
          <w:rFonts w:ascii="Times New Roman" w:hAnsi="Times New Roman" w:cs="Times New Roman"/>
          <w:sz w:val="24"/>
          <w:szCs w:val="24"/>
        </w:rPr>
        <w:t xml:space="preserve"> и др.) у року од 10 дана од настанка промјене, као и све промјене од значаја за пружање, утврђивање обима и наплату комуналних услуга. </w:t>
      </w:r>
    </w:p>
    <w:p w:rsidR="002874B5" w:rsidRDefault="002874B5" w:rsidP="00611B5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(2) Уко</w:t>
      </w:r>
      <w:r w:rsidR="004B4054">
        <w:rPr>
          <w:rFonts w:ascii="Times New Roman" w:hAnsi="Times New Roman" w:cs="Times New Roman"/>
          <w:sz w:val="24"/>
          <w:szCs w:val="24"/>
        </w:rPr>
        <w:t>лико ранији корисник не поступи</w:t>
      </w:r>
      <w:r w:rsidR="003F36A5" w:rsidRPr="003F36A5">
        <w:rPr>
          <w:rFonts w:ascii="Times New Roman" w:hAnsi="Times New Roman" w:cs="Times New Roman"/>
          <w:sz w:val="24"/>
          <w:szCs w:val="24"/>
        </w:rPr>
        <w:t xml:space="preserve"> у складу са претходним ставом овог члана, сноси обавезу измирења утрошене воде, као и све друге трошкове и евентуалну штету до пријаве новог корисника. </w:t>
      </w:r>
    </w:p>
    <w:p w:rsidR="002E0C7F" w:rsidRDefault="002E0C7F"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88.</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Корисник је дужан да све обавезе измири у року назначеном на рачуну. </w:t>
      </w:r>
    </w:p>
    <w:p w:rsidR="002874B5" w:rsidRDefault="002874B5" w:rsidP="003F36A5">
      <w:pPr>
        <w:spacing w:after="0" w:line="240" w:lineRule="auto"/>
        <w:rPr>
          <w:rFonts w:ascii="Times New Roman" w:hAnsi="Times New Roman" w:cs="Times New Roman"/>
          <w:sz w:val="24"/>
          <w:szCs w:val="24"/>
        </w:rPr>
      </w:pPr>
    </w:p>
    <w:p w:rsidR="00611B57" w:rsidRDefault="00611B57" w:rsidP="003F36A5">
      <w:pPr>
        <w:spacing w:after="0" w:line="240" w:lineRule="auto"/>
        <w:rPr>
          <w:rFonts w:ascii="Times New Roman" w:hAnsi="Times New Roman" w:cs="Times New Roman"/>
          <w:sz w:val="24"/>
          <w:szCs w:val="24"/>
        </w:rPr>
      </w:pPr>
    </w:p>
    <w:p w:rsidR="00611B57" w:rsidRDefault="00611B57" w:rsidP="003F36A5">
      <w:pPr>
        <w:spacing w:after="0" w:line="240" w:lineRule="auto"/>
        <w:rPr>
          <w:rFonts w:ascii="Times New Roman" w:hAnsi="Times New Roman" w:cs="Times New Roman"/>
          <w:sz w:val="24"/>
          <w:szCs w:val="24"/>
        </w:rPr>
      </w:pPr>
    </w:p>
    <w:p w:rsidR="00611B57" w:rsidRDefault="00611B57"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lastRenderedPageBreak/>
        <w:t>Члан 89.</w:t>
      </w:r>
    </w:p>
    <w:p w:rsidR="002874B5" w:rsidRDefault="002874B5" w:rsidP="002874B5">
      <w:pPr>
        <w:spacing w:after="0" w:line="240" w:lineRule="auto"/>
        <w:jc w:val="both"/>
        <w:rPr>
          <w:rFonts w:ascii="Times New Roman" w:hAnsi="Times New Roman" w:cs="Times New Roman"/>
          <w:sz w:val="24"/>
          <w:szCs w:val="24"/>
          <w:lang w:val="bs-Cyrl-BA"/>
        </w:rPr>
      </w:pPr>
      <w:r>
        <w:rPr>
          <w:rFonts w:ascii="Times New Roman" w:hAnsi="Times New Roman" w:cs="Times New Roman"/>
          <w:sz w:val="24"/>
          <w:szCs w:val="24"/>
        </w:rPr>
        <w:tab/>
      </w:r>
      <w:r w:rsidR="003F36A5" w:rsidRPr="003F36A5">
        <w:rPr>
          <w:rFonts w:ascii="Times New Roman" w:hAnsi="Times New Roman" w:cs="Times New Roman"/>
          <w:sz w:val="24"/>
          <w:szCs w:val="24"/>
        </w:rPr>
        <w:t>(1) На обрачун за испоручену вод</w:t>
      </w:r>
      <w:r w:rsidR="002E0C7F">
        <w:rPr>
          <w:rFonts w:ascii="Times New Roman" w:hAnsi="Times New Roman" w:cs="Times New Roman"/>
          <w:sz w:val="24"/>
          <w:szCs w:val="24"/>
          <w:lang w:val="bs-Cyrl-BA"/>
        </w:rPr>
        <w:t>у и коришћење канализације</w:t>
      </w:r>
      <w:r w:rsidR="003F36A5" w:rsidRPr="003F36A5">
        <w:rPr>
          <w:rFonts w:ascii="Times New Roman" w:hAnsi="Times New Roman" w:cs="Times New Roman"/>
          <w:sz w:val="24"/>
          <w:szCs w:val="24"/>
        </w:rPr>
        <w:t xml:space="preserve">, корисник може поднијети приговор </w:t>
      </w:r>
      <w:r w:rsidR="002E0C7F">
        <w:rPr>
          <w:rFonts w:ascii="Times New Roman" w:hAnsi="Times New Roman" w:cs="Times New Roman"/>
          <w:sz w:val="24"/>
          <w:szCs w:val="24"/>
          <w:lang w:val="bs-Cyrl-BA"/>
        </w:rPr>
        <w:t xml:space="preserve">Комуналном предузећу у року од осам дана од дана пријема обрачуна. </w:t>
      </w:r>
    </w:p>
    <w:p w:rsidR="002E0C7F" w:rsidRPr="002E0C7F" w:rsidRDefault="002E0C7F" w:rsidP="002874B5">
      <w:pPr>
        <w:spacing w:after="0" w:line="240" w:lineRule="auto"/>
        <w:jc w:val="both"/>
        <w:rPr>
          <w:rFonts w:ascii="Times New Roman" w:hAnsi="Times New Roman" w:cs="Times New Roman"/>
          <w:sz w:val="24"/>
          <w:szCs w:val="24"/>
          <w:lang w:val="bs-Cyrl-BA"/>
        </w:rPr>
      </w:pPr>
      <w:r>
        <w:rPr>
          <w:rFonts w:ascii="Times New Roman" w:hAnsi="Times New Roman" w:cs="Times New Roman"/>
          <w:sz w:val="24"/>
          <w:szCs w:val="24"/>
          <w:lang w:val="bs-Cyrl-BA"/>
        </w:rPr>
        <w:tab/>
        <w:t>(2) Приговор се подноси у писаној или електронској форми.</w:t>
      </w:r>
    </w:p>
    <w:p w:rsidR="002874B5" w:rsidRDefault="002874B5" w:rsidP="002874B5">
      <w:pPr>
        <w:spacing w:after="0" w:line="240" w:lineRule="auto"/>
        <w:jc w:val="both"/>
        <w:rPr>
          <w:rFonts w:ascii="Times New Roman" w:hAnsi="Times New Roman" w:cs="Times New Roman"/>
          <w:sz w:val="24"/>
          <w:szCs w:val="24"/>
          <w:lang w:val="bs-Cyrl-BA"/>
        </w:rPr>
      </w:pPr>
      <w:r>
        <w:rPr>
          <w:rFonts w:ascii="Times New Roman" w:hAnsi="Times New Roman" w:cs="Times New Roman"/>
          <w:sz w:val="24"/>
          <w:szCs w:val="24"/>
        </w:rPr>
        <w:tab/>
      </w:r>
      <w:r w:rsidR="003F36A5" w:rsidRPr="003F36A5">
        <w:rPr>
          <w:rFonts w:ascii="Times New Roman" w:hAnsi="Times New Roman" w:cs="Times New Roman"/>
          <w:sz w:val="24"/>
          <w:szCs w:val="24"/>
        </w:rPr>
        <w:t>(</w:t>
      </w:r>
      <w:r w:rsidR="002E0C7F">
        <w:rPr>
          <w:rFonts w:ascii="Times New Roman" w:hAnsi="Times New Roman" w:cs="Times New Roman"/>
          <w:sz w:val="24"/>
          <w:szCs w:val="24"/>
          <w:lang w:val="bs-Cyrl-BA"/>
        </w:rPr>
        <w:t>3</w:t>
      </w:r>
      <w:r w:rsidR="002E0C7F">
        <w:rPr>
          <w:rFonts w:ascii="Times New Roman" w:hAnsi="Times New Roman" w:cs="Times New Roman"/>
          <w:sz w:val="24"/>
          <w:szCs w:val="24"/>
        </w:rPr>
        <w:t>)</w:t>
      </w:r>
      <w:r w:rsidR="002E0C7F">
        <w:rPr>
          <w:rFonts w:ascii="Times New Roman" w:hAnsi="Times New Roman" w:cs="Times New Roman"/>
          <w:sz w:val="24"/>
          <w:szCs w:val="24"/>
          <w:lang w:val="bs-Cyrl-BA"/>
        </w:rPr>
        <w:t xml:space="preserve"> О приговору корисника одлучује комисија коју формира директор Комуналног предузећа, а која је дужна да одговори на приговор у року од 30 дана од дана подношења приговора. </w:t>
      </w:r>
    </w:p>
    <w:p w:rsidR="002E0C7F" w:rsidRPr="002E0C7F" w:rsidRDefault="002E0C7F" w:rsidP="002874B5">
      <w:pPr>
        <w:spacing w:after="0" w:line="240" w:lineRule="auto"/>
        <w:jc w:val="both"/>
        <w:rPr>
          <w:rFonts w:ascii="Times New Roman" w:hAnsi="Times New Roman" w:cs="Times New Roman"/>
          <w:sz w:val="24"/>
          <w:szCs w:val="24"/>
          <w:lang w:val="bs-Cyrl-BA"/>
        </w:rPr>
      </w:pPr>
      <w:r>
        <w:rPr>
          <w:rFonts w:ascii="Times New Roman" w:hAnsi="Times New Roman" w:cs="Times New Roman"/>
          <w:sz w:val="24"/>
          <w:szCs w:val="24"/>
          <w:lang w:val="bs-Cyrl-BA"/>
        </w:rPr>
        <w:tab/>
        <w:t>(4) Комисија о поднесеним приговорима води подебну евиденцију.</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90.</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(1) Корисник у случају сумње у исправност свог водомјера има право пис</w:t>
      </w:r>
      <w:r w:rsidR="004B4054">
        <w:rPr>
          <w:rFonts w:ascii="Times New Roman" w:hAnsi="Times New Roman" w:cs="Times New Roman"/>
          <w:sz w:val="24"/>
          <w:szCs w:val="24"/>
          <w:lang w:val="bs-Cyrl-BA"/>
        </w:rPr>
        <w:t>а</w:t>
      </w:r>
      <w:r w:rsidR="00F1659E">
        <w:rPr>
          <w:rFonts w:ascii="Times New Roman" w:hAnsi="Times New Roman" w:cs="Times New Roman"/>
          <w:sz w:val="24"/>
          <w:szCs w:val="24"/>
          <w:lang w:val="bs-Cyrl-BA"/>
        </w:rPr>
        <w:t>н</w:t>
      </w:r>
      <w:r w:rsidR="003F36A5" w:rsidRPr="003F36A5">
        <w:rPr>
          <w:rFonts w:ascii="Times New Roman" w:hAnsi="Times New Roman" w:cs="Times New Roman"/>
          <w:sz w:val="24"/>
          <w:szCs w:val="24"/>
        </w:rPr>
        <w:t xml:space="preserve">им путем затражити испитивање свог водомјера, а ако се испитивањем утврди да не постоје одступања водомјера, трошкови испитивања и монтаже водомјера падају на терет корисника. </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Код одступања тачности водомјера врши се исправка обрачуна утрошене воде у корист или на штету корисника, а трошкове испитивања у укупном износу сноси Комунално предузеће.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91.</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За воду која је утрошена за гашење пожара не плаћа се накнада, под условом да се овакав утрошак воде у року од три дана пријави Комуналном предузећу.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92.</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(1) Комунално предузеће може корисни</w:t>
      </w:r>
      <w:r w:rsidR="004B4054">
        <w:rPr>
          <w:rFonts w:ascii="Times New Roman" w:hAnsi="Times New Roman" w:cs="Times New Roman"/>
          <w:sz w:val="24"/>
          <w:szCs w:val="24"/>
        </w:rPr>
        <w:t>ка дјелимично ослободити плаћања</w:t>
      </w:r>
      <w:r w:rsidR="003F36A5" w:rsidRPr="003F36A5">
        <w:rPr>
          <w:rFonts w:ascii="Times New Roman" w:hAnsi="Times New Roman" w:cs="Times New Roman"/>
          <w:sz w:val="24"/>
          <w:szCs w:val="24"/>
        </w:rPr>
        <w:t xml:space="preserve"> накнаде за количине истекле воде, односно за комуналне услуге у случајевима: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 квара на вези водомјера или на самом водомјеру (због прскања стакла услијед великог притиска у мрежи),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2) квара на водоводним инсталацијама, које корисник није могао благовремено уочити, или из оправданих разлога није могао спријечити истицање воде,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3) по одлуци комисије за рјешавање приговора у оправданим случајевима,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4) по захтјевима корисника воде. </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(2) Корисник</w:t>
      </w:r>
      <w:r w:rsidR="004B4054">
        <w:rPr>
          <w:rFonts w:ascii="Times New Roman" w:hAnsi="Times New Roman" w:cs="Times New Roman"/>
          <w:sz w:val="24"/>
          <w:szCs w:val="24"/>
        </w:rPr>
        <w:t xml:space="preserve"> ће бити ослобођен плаћања воде</w:t>
      </w:r>
      <w:r w:rsidR="003F36A5" w:rsidRPr="003F36A5">
        <w:rPr>
          <w:rFonts w:ascii="Times New Roman" w:hAnsi="Times New Roman" w:cs="Times New Roman"/>
          <w:sz w:val="24"/>
          <w:szCs w:val="24"/>
        </w:rPr>
        <w:t xml:space="preserve"> ако о уоченим кваровима одмах, а најкасније за 24 часа обавјести Комунално предузеће.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93.</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Правна лица, самосталне трговачке радње, угоститељске и услужне радње обавезна су да прибаве комуналну сагласност у поступку прибављања одобрења за рад, као и при промјени њихове дјелатности, а по престанку рада да изврше одјаву. </w:t>
      </w:r>
    </w:p>
    <w:p w:rsidR="002874B5" w:rsidRDefault="002874B5" w:rsidP="004B40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Настале промјене из претходног става се пријављују у року од 30 дана, рачунајући од дана њиховог настанка. </w:t>
      </w:r>
    </w:p>
    <w:p w:rsidR="002874B5" w:rsidRDefault="002874B5" w:rsidP="003F36A5">
      <w:pPr>
        <w:spacing w:after="0" w:line="240" w:lineRule="auto"/>
        <w:rPr>
          <w:rFonts w:ascii="Times New Roman" w:hAnsi="Times New Roman" w:cs="Times New Roman"/>
          <w:sz w:val="24"/>
          <w:szCs w:val="24"/>
        </w:rPr>
      </w:pPr>
    </w:p>
    <w:p w:rsidR="002874B5" w:rsidRPr="002874B5" w:rsidRDefault="003F36A5" w:rsidP="003F36A5">
      <w:pPr>
        <w:spacing w:after="0" w:line="240" w:lineRule="auto"/>
        <w:rPr>
          <w:rFonts w:ascii="Times New Roman" w:hAnsi="Times New Roman" w:cs="Times New Roman"/>
          <w:sz w:val="24"/>
          <w:szCs w:val="24"/>
        </w:rPr>
      </w:pPr>
      <w:r w:rsidRPr="003F36A5">
        <w:rPr>
          <w:rFonts w:ascii="Times New Roman" w:hAnsi="Times New Roman" w:cs="Times New Roman"/>
          <w:sz w:val="24"/>
          <w:szCs w:val="24"/>
        </w:rPr>
        <w:t xml:space="preserve">VIII - ИСПОРУКА ВОДЕ ДРУГИМ ОПШТИНАМА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94.</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Испорука воде из градског водовода другим општинама врши се на основу посебног Међуопштинског споразума којим су дефинисане количинске потребе и учешће појединих општина у финансирању потребних капацитета за њихово обезбјеђивање. </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3F36A5" w:rsidRPr="003F36A5">
        <w:rPr>
          <w:rFonts w:ascii="Times New Roman" w:hAnsi="Times New Roman" w:cs="Times New Roman"/>
          <w:sz w:val="24"/>
          <w:szCs w:val="24"/>
        </w:rPr>
        <w:t xml:space="preserve">(2) Одлуку о испоруци воде другим општинама доноси Надзорни одбор „Комуналац“ а.д. уз сагласност Скупштине </w:t>
      </w:r>
      <w:r w:rsidR="004B4054">
        <w:rPr>
          <w:rFonts w:ascii="Times New Roman" w:hAnsi="Times New Roman" w:cs="Times New Roman"/>
          <w:sz w:val="24"/>
          <w:szCs w:val="24"/>
          <w:lang w:val="bs-Cyrl-BA"/>
        </w:rPr>
        <w:t>града</w:t>
      </w:r>
      <w:r w:rsidR="003F36A5" w:rsidRPr="003F36A5">
        <w:rPr>
          <w:rFonts w:ascii="Times New Roman" w:hAnsi="Times New Roman" w:cs="Times New Roman"/>
          <w:sz w:val="24"/>
          <w:szCs w:val="24"/>
        </w:rPr>
        <w:t xml:space="preserve"> Дервента, водећи рачуна о квалитету обављања комуналне дјелатности и перспективној снабдјевености корисника водом у </w:t>
      </w:r>
      <w:r w:rsidR="004B4054">
        <w:rPr>
          <w:rFonts w:ascii="Times New Roman" w:hAnsi="Times New Roman" w:cs="Times New Roman"/>
          <w:sz w:val="24"/>
          <w:szCs w:val="24"/>
          <w:lang w:val="bs-Cyrl-BA"/>
        </w:rPr>
        <w:t>граду</w:t>
      </w:r>
      <w:r w:rsidR="003F36A5" w:rsidRPr="003F36A5">
        <w:rPr>
          <w:rFonts w:ascii="Times New Roman" w:hAnsi="Times New Roman" w:cs="Times New Roman"/>
          <w:sz w:val="24"/>
          <w:szCs w:val="24"/>
        </w:rPr>
        <w:t xml:space="preserve"> Дервента.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95.</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Испорука воде из градског водовода другим општинама регулише се уговором кога закључује „Комуналац“ а.д. и комунално предузеће друге општине, којој се испоручује вода. </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Уговор садржи одредбе којима се регулише рок испоруке воде, количина испоручене воде, мјеста мјерења и предаје, квалитет испоручене воде, цијена и начин плаћања, као и случајеви и услови под којима се може смањити или ускратити испорука воде. </w:t>
      </w:r>
    </w:p>
    <w:p w:rsidR="002874B5" w:rsidRDefault="002874B5" w:rsidP="003F36A5">
      <w:pPr>
        <w:spacing w:after="0" w:line="240" w:lineRule="auto"/>
        <w:rPr>
          <w:rFonts w:ascii="Times New Roman" w:hAnsi="Times New Roman" w:cs="Times New Roman"/>
          <w:sz w:val="24"/>
          <w:szCs w:val="24"/>
        </w:rPr>
      </w:pPr>
    </w:p>
    <w:p w:rsidR="002874B5" w:rsidRDefault="003F36A5" w:rsidP="003F36A5">
      <w:pPr>
        <w:spacing w:after="0" w:line="240" w:lineRule="auto"/>
        <w:rPr>
          <w:rFonts w:ascii="Times New Roman" w:hAnsi="Times New Roman" w:cs="Times New Roman"/>
          <w:sz w:val="24"/>
          <w:szCs w:val="24"/>
        </w:rPr>
      </w:pPr>
      <w:r w:rsidRPr="003F36A5">
        <w:rPr>
          <w:rFonts w:ascii="Times New Roman" w:hAnsi="Times New Roman" w:cs="Times New Roman"/>
          <w:sz w:val="24"/>
          <w:szCs w:val="24"/>
        </w:rPr>
        <w:t xml:space="preserve">IX - НАДЗОР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96.</w:t>
      </w:r>
    </w:p>
    <w:p w:rsidR="002874B5" w:rsidRDefault="004B4054" w:rsidP="004B40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Инспекцијски надзор над извршењем ове одлуке врши комунална полиција и надлежна инспекција. </w:t>
      </w:r>
    </w:p>
    <w:p w:rsidR="002874B5" w:rsidRDefault="002874B5" w:rsidP="003F36A5">
      <w:pPr>
        <w:spacing w:after="0" w:line="240" w:lineRule="auto"/>
        <w:rPr>
          <w:rFonts w:ascii="Times New Roman" w:hAnsi="Times New Roman" w:cs="Times New Roman"/>
          <w:sz w:val="24"/>
          <w:szCs w:val="24"/>
        </w:rPr>
      </w:pPr>
    </w:p>
    <w:p w:rsidR="002874B5" w:rsidRDefault="003F36A5" w:rsidP="003F36A5">
      <w:pPr>
        <w:spacing w:after="0" w:line="240" w:lineRule="auto"/>
        <w:rPr>
          <w:rFonts w:ascii="Times New Roman" w:hAnsi="Times New Roman" w:cs="Times New Roman"/>
          <w:sz w:val="24"/>
          <w:szCs w:val="24"/>
        </w:rPr>
      </w:pPr>
      <w:r w:rsidRPr="003F36A5">
        <w:rPr>
          <w:rFonts w:ascii="Times New Roman" w:hAnsi="Times New Roman" w:cs="Times New Roman"/>
          <w:sz w:val="24"/>
          <w:szCs w:val="24"/>
        </w:rPr>
        <w:t xml:space="preserve">X - КАЗНЕНЕ ОДРЕДБЕ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97.</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Новчаном казном од 1.500,00 KM до 10.000,00 КМ казниће се за прекршај Комунално предузеће: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 ако не одржава водовод и канализацију (члан 4. став 2.),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2) ако не врши контролу квалитета воде (члан 6.),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3) ако не врши контролу исправности водоводних и канализационих објеката и уређаја (члан 7. став 1.),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4) ако поступа супротно одредбама члана 14. став 2,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5) ако поступа супротно одредбама и даје одобрење за прикључак на водовод, односно канализацију (члан 16.став 2 и 3.),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6) ако не врши контролу исправности водомјера у роковима одређеним у члану 33,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7) ако поступа супротно одредби члана 40, </w:t>
      </w:r>
    </w:p>
    <w:p w:rsidR="00AB0FC9" w:rsidRPr="00AB0FC9" w:rsidRDefault="00AB0FC9" w:rsidP="002874B5">
      <w:pPr>
        <w:spacing w:after="0" w:line="240" w:lineRule="auto"/>
        <w:ind w:left="851"/>
        <w:jc w:val="both"/>
        <w:rPr>
          <w:rFonts w:ascii="Times New Roman" w:hAnsi="Times New Roman" w:cs="Times New Roman"/>
          <w:sz w:val="24"/>
          <w:szCs w:val="24"/>
        </w:rPr>
      </w:pPr>
      <w:r w:rsidRPr="00AB0FC9">
        <w:rPr>
          <w:rFonts w:ascii="Times New Roman" w:hAnsi="Times New Roman" w:cs="Times New Roman"/>
          <w:sz w:val="24"/>
          <w:szCs w:val="24"/>
          <w:lang w:val="sr-Cyrl-CS"/>
        </w:rPr>
        <w:t>8) ако прикључи објекат на мрежу водовода и канализације без доказа о упла</w:t>
      </w:r>
      <w:r w:rsidR="004B4054">
        <w:rPr>
          <w:rFonts w:ascii="Times New Roman" w:hAnsi="Times New Roman" w:cs="Times New Roman"/>
          <w:sz w:val="24"/>
          <w:szCs w:val="24"/>
          <w:lang w:val="sr-Cyrl-CS"/>
        </w:rPr>
        <w:t>ти накнада из члана 47. став 4,</w:t>
      </w:r>
    </w:p>
    <w:p w:rsidR="00AB0FC9" w:rsidRDefault="00AB0FC9" w:rsidP="002874B5">
      <w:p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lang w:val="bs-Cyrl-BA"/>
        </w:rPr>
        <w:t>9</w:t>
      </w:r>
      <w:r w:rsidR="003F36A5" w:rsidRPr="003F36A5">
        <w:rPr>
          <w:rFonts w:ascii="Times New Roman" w:hAnsi="Times New Roman" w:cs="Times New Roman"/>
          <w:sz w:val="24"/>
          <w:szCs w:val="24"/>
        </w:rPr>
        <w:t xml:space="preserve">) ако поступи супротно одредбама члана 50, </w:t>
      </w:r>
    </w:p>
    <w:p w:rsidR="002874B5" w:rsidRDefault="00AB0FC9" w:rsidP="002874B5">
      <w:pPr>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lang w:val="bs-Cyrl-BA"/>
        </w:rPr>
        <w:t>10</w:t>
      </w:r>
      <w:r w:rsidR="003F36A5" w:rsidRPr="003F36A5">
        <w:rPr>
          <w:rFonts w:ascii="Times New Roman" w:hAnsi="Times New Roman" w:cs="Times New Roman"/>
          <w:sz w:val="24"/>
          <w:szCs w:val="24"/>
        </w:rPr>
        <w:t xml:space="preserve">) ако не приступи поправци квара на прикључку објекта (члан 51. став 1.),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1</w:t>
      </w:r>
      <w:r w:rsidR="00AB0FC9">
        <w:rPr>
          <w:rFonts w:ascii="Times New Roman" w:hAnsi="Times New Roman" w:cs="Times New Roman"/>
          <w:sz w:val="24"/>
          <w:szCs w:val="24"/>
          <w:lang w:val="bs-Cyrl-BA"/>
        </w:rPr>
        <w:t>1</w:t>
      </w:r>
      <w:r w:rsidRPr="003F36A5">
        <w:rPr>
          <w:rFonts w:ascii="Times New Roman" w:hAnsi="Times New Roman" w:cs="Times New Roman"/>
          <w:sz w:val="24"/>
          <w:szCs w:val="24"/>
        </w:rPr>
        <w:t xml:space="preserve">) ако одмах не предузме мјере отклањању квара </w:t>
      </w:r>
      <w:r w:rsidR="004B4054">
        <w:rPr>
          <w:rFonts w:ascii="Times New Roman" w:hAnsi="Times New Roman" w:cs="Times New Roman"/>
          <w:sz w:val="24"/>
          <w:szCs w:val="24"/>
          <w:lang w:val="bs-Cyrl-BA"/>
        </w:rPr>
        <w:t>(</w:t>
      </w:r>
      <w:r w:rsidRPr="003F36A5">
        <w:rPr>
          <w:rFonts w:ascii="Times New Roman" w:hAnsi="Times New Roman" w:cs="Times New Roman"/>
          <w:sz w:val="24"/>
          <w:szCs w:val="24"/>
        </w:rPr>
        <w:t xml:space="preserve">члан 52. став 2.),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1</w:t>
      </w:r>
      <w:r w:rsidR="00AB0FC9">
        <w:rPr>
          <w:rFonts w:ascii="Times New Roman" w:hAnsi="Times New Roman" w:cs="Times New Roman"/>
          <w:sz w:val="24"/>
          <w:szCs w:val="24"/>
          <w:lang w:val="bs-Cyrl-BA"/>
        </w:rPr>
        <w:t>2</w:t>
      </w:r>
      <w:r w:rsidRPr="003F36A5">
        <w:rPr>
          <w:rFonts w:ascii="Times New Roman" w:hAnsi="Times New Roman" w:cs="Times New Roman"/>
          <w:sz w:val="24"/>
          <w:szCs w:val="24"/>
        </w:rPr>
        <w:t xml:space="preserve">) ако у одређеном року не обавијести кориснике о почетку радова на реконструкцији или поправци водоводних и канализационих објеката и уређаја чији радови изискују привремено искључење (члан 55.),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1</w:t>
      </w:r>
      <w:r w:rsidR="00AB0FC9">
        <w:rPr>
          <w:rFonts w:ascii="Times New Roman" w:hAnsi="Times New Roman" w:cs="Times New Roman"/>
          <w:sz w:val="24"/>
          <w:szCs w:val="24"/>
          <w:lang w:val="bs-Cyrl-BA"/>
        </w:rPr>
        <w:t>3</w:t>
      </w:r>
      <w:r w:rsidRPr="003F36A5">
        <w:rPr>
          <w:rFonts w:ascii="Times New Roman" w:hAnsi="Times New Roman" w:cs="Times New Roman"/>
          <w:sz w:val="24"/>
          <w:szCs w:val="24"/>
        </w:rPr>
        <w:t>) ако не предузме мјере за привремено огра</w:t>
      </w:r>
      <w:r w:rsidR="004B4054">
        <w:rPr>
          <w:rFonts w:ascii="Times New Roman" w:hAnsi="Times New Roman" w:cs="Times New Roman"/>
          <w:sz w:val="24"/>
          <w:szCs w:val="24"/>
        </w:rPr>
        <w:t>ничење потрошње воде или о томе</w:t>
      </w:r>
      <w:r w:rsidRPr="003F36A5">
        <w:rPr>
          <w:rFonts w:ascii="Times New Roman" w:hAnsi="Times New Roman" w:cs="Times New Roman"/>
          <w:sz w:val="24"/>
          <w:szCs w:val="24"/>
        </w:rPr>
        <w:t xml:space="preserve"> не обавијести потрошаче (члан 56.),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1</w:t>
      </w:r>
      <w:r w:rsidR="00AB0FC9">
        <w:rPr>
          <w:rFonts w:ascii="Times New Roman" w:hAnsi="Times New Roman" w:cs="Times New Roman"/>
          <w:sz w:val="24"/>
          <w:szCs w:val="24"/>
          <w:lang w:val="bs-Cyrl-BA"/>
        </w:rPr>
        <w:t>4</w:t>
      </w:r>
      <w:r w:rsidRPr="003F36A5">
        <w:rPr>
          <w:rFonts w:ascii="Times New Roman" w:hAnsi="Times New Roman" w:cs="Times New Roman"/>
          <w:sz w:val="24"/>
          <w:szCs w:val="24"/>
        </w:rPr>
        <w:t xml:space="preserve">) ако поступа супротно одредбама члана 59. став 1. 2 и 3,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1</w:t>
      </w:r>
      <w:r w:rsidR="00AB0FC9">
        <w:rPr>
          <w:rFonts w:ascii="Times New Roman" w:hAnsi="Times New Roman" w:cs="Times New Roman"/>
          <w:sz w:val="24"/>
          <w:szCs w:val="24"/>
          <w:lang w:val="bs-Cyrl-BA"/>
        </w:rPr>
        <w:t>5</w:t>
      </w:r>
      <w:r w:rsidRPr="003F36A5">
        <w:rPr>
          <w:rFonts w:ascii="Times New Roman" w:hAnsi="Times New Roman" w:cs="Times New Roman"/>
          <w:sz w:val="24"/>
          <w:szCs w:val="24"/>
        </w:rPr>
        <w:t xml:space="preserve">) ако поступа супротно одредбама члана 60,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1</w:t>
      </w:r>
      <w:r w:rsidR="00AB0FC9">
        <w:rPr>
          <w:rFonts w:ascii="Times New Roman" w:hAnsi="Times New Roman" w:cs="Times New Roman"/>
          <w:sz w:val="24"/>
          <w:szCs w:val="24"/>
          <w:lang w:val="bs-Cyrl-BA"/>
        </w:rPr>
        <w:t>6</w:t>
      </w:r>
      <w:r w:rsidRPr="003F36A5">
        <w:rPr>
          <w:rFonts w:ascii="Times New Roman" w:hAnsi="Times New Roman" w:cs="Times New Roman"/>
          <w:sz w:val="24"/>
          <w:szCs w:val="24"/>
        </w:rPr>
        <w:t xml:space="preserve">) ако не изводи радове на изградњи, реконструкцији и </w:t>
      </w:r>
      <w:r w:rsidR="004B4054">
        <w:rPr>
          <w:rFonts w:ascii="Times New Roman" w:hAnsi="Times New Roman" w:cs="Times New Roman"/>
          <w:sz w:val="24"/>
          <w:szCs w:val="24"/>
          <w:lang w:val="bs-Cyrl-BA"/>
        </w:rPr>
        <w:t>П</w:t>
      </w:r>
      <w:r w:rsidRPr="003F36A5">
        <w:rPr>
          <w:rFonts w:ascii="Times New Roman" w:hAnsi="Times New Roman" w:cs="Times New Roman"/>
          <w:sz w:val="24"/>
          <w:szCs w:val="24"/>
        </w:rPr>
        <w:t>оправкама водоводних и ка</w:t>
      </w:r>
      <w:r w:rsidR="004B4054">
        <w:rPr>
          <w:rFonts w:ascii="Times New Roman" w:hAnsi="Times New Roman" w:cs="Times New Roman"/>
          <w:sz w:val="24"/>
          <w:szCs w:val="24"/>
        </w:rPr>
        <w:t>нализационих објеката и уређаја</w:t>
      </w:r>
      <w:r w:rsidRPr="003F36A5">
        <w:rPr>
          <w:rFonts w:ascii="Times New Roman" w:hAnsi="Times New Roman" w:cs="Times New Roman"/>
          <w:sz w:val="24"/>
          <w:szCs w:val="24"/>
        </w:rPr>
        <w:t xml:space="preserve"> у важећим техничким нормативима и прописима заштите на раду (члан 68.),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lastRenderedPageBreak/>
        <w:t>1</w:t>
      </w:r>
      <w:r w:rsidR="00AB0FC9">
        <w:rPr>
          <w:rFonts w:ascii="Times New Roman" w:hAnsi="Times New Roman" w:cs="Times New Roman"/>
          <w:sz w:val="24"/>
          <w:szCs w:val="24"/>
          <w:lang w:val="bs-Cyrl-BA"/>
        </w:rPr>
        <w:t>7</w:t>
      </w:r>
      <w:r w:rsidR="004B4054">
        <w:rPr>
          <w:rFonts w:ascii="Times New Roman" w:hAnsi="Times New Roman" w:cs="Times New Roman"/>
          <w:sz w:val="24"/>
          <w:szCs w:val="24"/>
        </w:rPr>
        <w:t>) ако не омогући свим запосленима</w:t>
      </w:r>
      <w:r w:rsidRPr="003F36A5">
        <w:rPr>
          <w:rFonts w:ascii="Times New Roman" w:hAnsi="Times New Roman" w:cs="Times New Roman"/>
          <w:sz w:val="24"/>
          <w:szCs w:val="24"/>
        </w:rPr>
        <w:t xml:space="preserve"> који долазе у непосредни додир са водом, обављање систематског прегледа, под условом датим у члану 69, </w:t>
      </w:r>
    </w:p>
    <w:p w:rsidR="002874B5" w:rsidRDefault="003F36A5" w:rsidP="002874B5">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1</w:t>
      </w:r>
      <w:r w:rsidR="00AB0FC9">
        <w:rPr>
          <w:rFonts w:ascii="Times New Roman" w:hAnsi="Times New Roman" w:cs="Times New Roman"/>
          <w:sz w:val="24"/>
          <w:szCs w:val="24"/>
          <w:lang w:val="bs-Cyrl-BA"/>
        </w:rPr>
        <w:t>8</w:t>
      </w:r>
      <w:r w:rsidRPr="003F36A5">
        <w:rPr>
          <w:rFonts w:ascii="Times New Roman" w:hAnsi="Times New Roman" w:cs="Times New Roman"/>
          <w:sz w:val="24"/>
          <w:szCs w:val="24"/>
        </w:rPr>
        <w:t xml:space="preserve">) ако поступа супротно одредбама члана 89. став 2 и 3. </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Новчаном казном од 500,00 KM до 1.500,00 КМ казниће се за учињени прекршај из претходног става и одговорно лице у Комуналном предузећу.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98.</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Новчаном казном од 1.000,00 KM до 10.000,00 КМ казниће се за учињени прекршај правно лице као корисник комуналне услуге: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 ако радницима Комуналног предузећа не омогуће несметан приступ инсталацијама и уређајима од прикључка (члан 5.),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2) ако Комуналном предузећу не омогући несметан приступ унутрашњим водов</w:t>
      </w:r>
      <w:r w:rsidR="004B4054">
        <w:rPr>
          <w:rFonts w:ascii="Times New Roman" w:hAnsi="Times New Roman" w:cs="Times New Roman"/>
          <w:sz w:val="24"/>
          <w:szCs w:val="24"/>
        </w:rPr>
        <w:t>одним инсталацијама и уређајима</w:t>
      </w:r>
      <w:r w:rsidRPr="003F36A5">
        <w:rPr>
          <w:rFonts w:ascii="Times New Roman" w:hAnsi="Times New Roman" w:cs="Times New Roman"/>
          <w:sz w:val="24"/>
          <w:szCs w:val="24"/>
        </w:rPr>
        <w:t xml:space="preserve"> (члан 7. став 2.),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3) ако изврши прикључење на водоводну и канализациону мрежу бе</w:t>
      </w:r>
      <w:r w:rsidR="004B4054">
        <w:rPr>
          <w:rFonts w:ascii="Times New Roman" w:hAnsi="Times New Roman" w:cs="Times New Roman"/>
          <w:sz w:val="24"/>
          <w:szCs w:val="24"/>
        </w:rPr>
        <w:t>з одобрења Комуналног предузећа</w:t>
      </w:r>
      <w:r w:rsidRPr="003F36A5">
        <w:rPr>
          <w:rFonts w:ascii="Times New Roman" w:hAnsi="Times New Roman" w:cs="Times New Roman"/>
          <w:sz w:val="24"/>
          <w:szCs w:val="24"/>
        </w:rPr>
        <w:t xml:space="preserve"> (члан 10. став 1.),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4) ако не прикључи објекат на јавни водовод и канализацију како је прописано чланом 20. став 2,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5) ако раскопане површине не доведе у првобитно стање ( члан 20. став 3.),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6) ако у одређеном року не отклони одређене недостатке (члан 22.),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7) ако не поступи по одредбама члана 24. став 3 и 4,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8) ако не поступи по одредбама члана 25. став 1</w:t>
      </w:r>
      <w:r w:rsidR="002E0C7F">
        <w:rPr>
          <w:rFonts w:ascii="Times New Roman" w:hAnsi="Times New Roman" w:cs="Times New Roman"/>
          <w:sz w:val="24"/>
          <w:szCs w:val="24"/>
          <w:lang w:val="bs-Cyrl-BA"/>
        </w:rPr>
        <w:t>, 2, 3</w:t>
      </w:r>
      <w:r w:rsidRPr="003F36A5">
        <w:rPr>
          <w:rFonts w:ascii="Times New Roman" w:hAnsi="Times New Roman" w:cs="Times New Roman"/>
          <w:sz w:val="24"/>
          <w:szCs w:val="24"/>
        </w:rPr>
        <w:t xml:space="preserve"> и </w:t>
      </w:r>
      <w:r w:rsidR="00C22DF5">
        <w:rPr>
          <w:rFonts w:ascii="Times New Roman" w:hAnsi="Times New Roman" w:cs="Times New Roman"/>
          <w:sz w:val="24"/>
          <w:szCs w:val="24"/>
          <w:lang w:val="bs-Cyrl-BA"/>
        </w:rPr>
        <w:t>6</w:t>
      </w:r>
      <w:r w:rsidRPr="003F36A5">
        <w:rPr>
          <w:rFonts w:ascii="Times New Roman" w:hAnsi="Times New Roman" w:cs="Times New Roman"/>
          <w:sz w:val="24"/>
          <w:szCs w:val="24"/>
        </w:rPr>
        <w:t xml:space="preserve">,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9) ако не набави водомјер (члан 28. став 1.),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10) ако водомјерни шахт не одржава </w:t>
      </w:r>
      <w:r w:rsidR="004B4054">
        <w:rPr>
          <w:rFonts w:ascii="Times New Roman" w:hAnsi="Times New Roman" w:cs="Times New Roman"/>
          <w:sz w:val="24"/>
          <w:szCs w:val="24"/>
          <w:lang w:val="bs-Cyrl-BA"/>
        </w:rPr>
        <w:t>у складуса</w:t>
      </w:r>
      <w:r w:rsidRPr="003F36A5">
        <w:rPr>
          <w:rFonts w:ascii="Times New Roman" w:hAnsi="Times New Roman" w:cs="Times New Roman"/>
          <w:sz w:val="24"/>
          <w:szCs w:val="24"/>
        </w:rPr>
        <w:t xml:space="preserve"> члан</w:t>
      </w:r>
      <w:r w:rsidR="004B4054">
        <w:rPr>
          <w:rFonts w:ascii="Times New Roman" w:hAnsi="Times New Roman" w:cs="Times New Roman"/>
          <w:sz w:val="24"/>
          <w:szCs w:val="24"/>
          <w:lang w:val="bs-Cyrl-BA"/>
        </w:rPr>
        <w:t>ом</w:t>
      </w:r>
      <w:r w:rsidRPr="003F36A5">
        <w:rPr>
          <w:rFonts w:ascii="Times New Roman" w:hAnsi="Times New Roman" w:cs="Times New Roman"/>
          <w:sz w:val="24"/>
          <w:szCs w:val="24"/>
        </w:rPr>
        <w:t xml:space="preserve"> 32. став 1,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11) ако не омогући радницима Комуналног предузећа приступ прикључцима на водовод и канализацију (члан 35.),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12) ако врши прик</w:t>
      </w:r>
      <w:r w:rsidR="004B4054">
        <w:rPr>
          <w:rFonts w:ascii="Times New Roman" w:hAnsi="Times New Roman" w:cs="Times New Roman"/>
          <w:sz w:val="24"/>
          <w:szCs w:val="24"/>
        </w:rPr>
        <w:t>ључак на водовод и канализацију</w:t>
      </w:r>
      <w:r w:rsidRPr="003F36A5">
        <w:rPr>
          <w:rFonts w:ascii="Times New Roman" w:hAnsi="Times New Roman" w:cs="Times New Roman"/>
          <w:sz w:val="24"/>
          <w:szCs w:val="24"/>
        </w:rPr>
        <w:t xml:space="preserve"> директно или преко унутрашњих</w:t>
      </w:r>
      <w:r w:rsidR="004B4054">
        <w:rPr>
          <w:rFonts w:ascii="Times New Roman" w:hAnsi="Times New Roman" w:cs="Times New Roman"/>
          <w:sz w:val="24"/>
          <w:szCs w:val="24"/>
          <w:lang w:val="bs-Cyrl-BA"/>
        </w:rPr>
        <w:t xml:space="preserve"> </w:t>
      </w:r>
      <w:r w:rsidR="004B4054">
        <w:rPr>
          <w:rFonts w:ascii="Times New Roman" w:hAnsi="Times New Roman" w:cs="Times New Roman"/>
          <w:sz w:val="24"/>
          <w:szCs w:val="24"/>
        </w:rPr>
        <w:t>инсталација другог корисника</w:t>
      </w:r>
      <w:r w:rsidRPr="003F36A5">
        <w:rPr>
          <w:rFonts w:ascii="Times New Roman" w:hAnsi="Times New Roman" w:cs="Times New Roman"/>
          <w:sz w:val="24"/>
          <w:szCs w:val="24"/>
        </w:rPr>
        <w:t xml:space="preserve"> и ако угради одвојак на водоводном прикључку између његовог споја са водоводном мрежом и мјеста предвиђеног за водомјер (члан 42. став 1 и 2),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13) ако на траси јавног водовода и канализације поступа супротно одредбама члана 43,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14) ако поступа супротно одредби члана 46. став 1,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15) ако не поступи по одредби члана 48. став 2,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16) ако у предвиђеном року не изврши примопредају новоизграђених објеката и документације Комуналном предузећу (члан 49.),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17) ако у најкраћем року не пријави Комуналном предузећу уочени квар на водоводу и канализацији (члан 52. став 1.),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18) ако се власник објекта који има локални извор снабдијевања водом, истовремено прикључи на водовод ( члан 53.),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19) ако се не придржава упуства о штедњи и ограничењу потрошње воде ( члан 56. став 3.),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20) ако поступи супротно одредбама чланa 57,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21) ако поступи супротно одредбама чланa 58,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22) ако поступи супротно одредбама чланa 59,</w:t>
      </w:r>
    </w:p>
    <w:p w:rsidR="004B4054"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23) ако поступа супротно одредбама члана 61, </w:t>
      </w:r>
    </w:p>
    <w:p w:rsidR="002874B5" w:rsidRDefault="003F36A5" w:rsidP="00476A11">
      <w:pPr>
        <w:spacing w:after="0" w:line="240" w:lineRule="auto"/>
        <w:ind w:left="851"/>
        <w:jc w:val="both"/>
        <w:rPr>
          <w:rFonts w:ascii="Times New Roman" w:hAnsi="Times New Roman" w:cs="Times New Roman"/>
          <w:sz w:val="24"/>
          <w:szCs w:val="24"/>
        </w:rPr>
      </w:pPr>
      <w:r w:rsidRPr="003F36A5">
        <w:rPr>
          <w:rFonts w:ascii="Times New Roman" w:hAnsi="Times New Roman" w:cs="Times New Roman"/>
          <w:sz w:val="24"/>
          <w:szCs w:val="24"/>
        </w:rPr>
        <w:t xml:space="preserve">24) ако се прикључи на сеоски водовод, без одобрења надлежног органа (члан 66.). </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За прекршај из става 1. овог члана казниће се новчаном казном од 500,00 KM до 1.500,00 КМ и одговорно лице у правном лицу. </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3F36A5" w:rsidRPr="003F36A5">
        <w:rPr>
          <w:rFonts w:ascii="Times New Roman" w:hAnsi="Times New Roman" w:cs="Times New Roman"/>
          <w:sz w:val="24"/>
          <w:szCs w:val="24"/>
        </w:rPr>
        <w:t xml:space="preserve">(3) За прекршај из става 1. овог члана казниће се предузетник као корисник комуналне услуге новчаном казном од 500,00 KM до 3.000,00 КМ. </w:t>
      </w:r>
    </w:p>
    <w:p w:rsidR="002874B5" w:rsidRDefault="002874B5" w:rsidP="002874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(4) За прекршај из става 1. овог члана казниће се физичко лице као корисник комуналне услуге новчаном казном од 100,00 KM до 1.000,00 КМ. </w:t>
      </w:r>
    </w:p>
    <w:p w:rsidR="002874B5" w:rsidRDefault="002874B5" w:rsidP="003F36A5">
      <w:pPr>
        <w:spacing w:after="0" w:line="240" w:lineRule="auto"/>
        <w:rPr>
          <w:rFonts w:ascii="Times New Roman" w:hAnsi="Times New Roman" w:cs="Times New Roman"/>
          <w:sz w:val="24"/>
          <w:szCs w:val="24"/>
        </w:rPr>
      </w:pPr>
    </w:p>
    <w:p w:rsidR="002874B5" w:rsidRDefault="003F36A5" w:rsidP="002874B5">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99.</w:t>
      </w:r>
    </w:p>
    <w:p w:rsidR="00476A11" w:rsidRDefault="00476A11" w:rsidP="00476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(1) Новчаном казном од 500,00 KM до 3.000,00 КМ казниће се за прекршај заједница етажних власника ако на захтјев Комуналног предузећа не достави евиденције о етажним власницима и податке о њиховој етажној својини у згради којом заједница управља. </w:t>
      </w:r>
    </w:p>
    <w:p w:rsidR="004B4054" w:rsidRDefault="00476A11" w:rsidP="00476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(2) За прекршај из става 1. овог члана казниће се одговорно лице у заједници етажних власника новчаном казном од 100,00 КМ до 1.000,00 КМ. </w:t>
      </w:r>
    </w:p>
    <w:p w:rsidR="004B4054" w:rsidRDefault="004B4054" w:rsidP="00476A11">
      <w:pPr>
        <w:spacing w:after="0" w:line="240" w:lineRule="auto"/>
        <w:jc w:val="both"/>
        <w:rPr>
          <w:rFonts w:ascii="Times New Roman" w:hAnsi="Times New Roman" w:cs="Times New Roman"/>
          <w:sz w:val="24"/>
          <w:szCs w:val="24"/>
        </w:rPr>
      </w:pPr>
    </w:p>
    <w:p w:rsidR="00476A11" w:rsidRDefault="004B4054" w:rsidP="004B4054">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bs-Cyrl-BA"/>
        </w:rPr>
        <w:t>Х</w:t>
      </w:r>
      <w:r w:rsidR="003F36A5" w:rsidRPr="003F36A5">
        <w:rPr>
          <w:rFonts w:ascii="Times New Roman" w:hAnsi="Times New Roman" w:cs="Times New Roman"/>
          <w:sz w:val="24"/>
          <w:szCs w:val="24"/>
        </w:rPr>
        <w:t xml:space="preserve">I - ПРЕЛАЗНЕ И ЗАВРШНЕ ОДРЕДБЕ </w:t>
      </w:r>
    </w:p>
    <w:p w:rsidR="00476A11" w:rsidRDefault="00476A11" w:rsidP="003F36A5">
      <w:pPr>
        <w:spacing w:after="0" w:line="240" w:lineRule="auto"/>
        <w:rPr>
          <w:rFonts w:ascii="Times New Roman" w:hAnsi="Times New Roman" w:cs="Times New Roman"/>
          <w:sz w:val="24"/>
          <w:szCs w:val="24"/>
        </w:rPr>
      </w:pPr>
    </w:p>
    <w:p w:rsidR="00476A11" w:rsidRDefault="003F36A5" w:rsidP="00476A11">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100.</w:t>
      </w:r>
    </w:p>
    <w:p w:rsidR="00476A11" w:rsidRDefault="00476A11" w:rsidP="00476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Ступањем на снагу ове одлуке престаје да важи Одл</w:t>
      </w:r>
      <w:r>
        <w:rPr>
          <w:rFonts w:ascii="Times New Roman" w:hAnsi="Times New Roman" w:cs="Times New Roman"/>
          <w:sz w:val="24"/>
          <w:szCs w:val="24"/>
        </w:rPr>
        <w:t>ука о водоводу и канализацији (</w:t>
      </w:r>
      <w:r>
        <w:rPr>
          <w:rFonts w:ascii="Times New Roman" w:hAnsi="Times New Roman" w:cs="Times New Roman"/>
          <w:sz w:val="24"/>
          <w:szCs w:val="24"/>
          <w:lang w:val="bs-Cyrl-BA"/>
        </w:rPr>
        <w:t>„</w:t>
      </w:r>
      <w:r w:rsidR="003F36A5" w:rsidRPr="003F36A5">
        <w:rPr>
          <w:rFonts w:ascii="Times New Roman" w:hAnsi="Times New Roman" w:cs="Times New Roman"/>
          <w:sz w:val="24"/>
          <w:szCs w:val="24"/>
        </w:rPr>
        <w:t>Службени гласник општине Дервента</w:t>
      </w:r>
      <w:r>
        <w:rPr>
          <w:rFonts w:ascii="Times New Roman" w:hAnsi="Times New Roman" w:cs="Times New Roman"/>
          <w:sz w:val="24"/>
          <w:szCs w:val="24"/>
          <w:lang w:val="bs-Cyrl-BA"/>
        </w:rPr>
        <w:t>“</w:t>
      </w:r>
      <w:r w:rsidR="003F36A5" w:rsidRPr="003F36A5">
        <w:rPr>
          <w:rFonts w:ascii="Times New Roman" w:hAnsi="Times New Roman" w:cs="Times New Roman"/>
          <w:sz w:val="24"/>
          <w:szCs w:val="24"/>
        </w:rPr>
        <w:t>, број: 9/1</w:t>
      </w:r>
      <w:r>
        <w:rPr>
          <w:rFonts w:ascii="Times New Roman" w:hAnsi="Times New Roman" w:cs="Times New Roman"/>
          <w:sz w:val="24"/>
          <w:szCs w:val="24"/>
          <w:lang w:val="bs-Cyrl-BA"/>
        </w:rPr>
        <w:t xml:space="preserve">7 и </w:t>
      </w:r>
      <w:r w:rsidR="00C22DF5">
        <w:rPr>
          <w:rFonts w:ascii="Times New Roman" w:hAnsi="Times New Roman" w:cs="Times New Roman"/>
          <w:sz w:val="24"/>
          <w:szCs w:val="24"/>
          <w:lang w:val="bs-Cyrl-BA"/>
        </w:rPr>
        <w:t>6/18</w:t>
      </w:r>
      <w:r w:rsidR="003F36A5" w:rsidRPr="003F36A5">
        <w:rPr>
          <w:rFonts w:ascii="Times New Roman" w:hAnsi="Times New Roman" w:cs="Times New Roman"/>
          <w:sz w:val="24"/>
          <w:szCs w:val="24"/>
        </w:rPr>
        <w:t xml:space="preserve">). </w:t>
      </w:r>
    </w:p>
    <w:p w:rsidR="00476A11" w:rsidRDefault="00476A11" w:rsidP="003F36A5">
      <w:pPr>
        <w:spacing w:after="0" w:line="240" w:lineRule="auto"/>
        <w:rPr>
          <w:rFonts w:ascii="Times New Roman" w:hAnsi="Times New Roman" w:cs="Times New Roman"/>
          <w:sz w:val="24"/>
          <w:szCs w:val="24"/>
        </w:rPr>
      </w:pPr>
    </w:p>
    <w:p w:rsidR="00476A11" w:rsidRDefault="003F36A5" w:rsidP="00476A11">
      <w:pPr>
        <w:spacing w:after="0" w:line="240" w:lineRule="auto"/>
        <w:jc w:val="center"/>
        <w:rPr>
          <w:rFonts w:ascii="Times New Roman" w:hAnsi="Times New Roman" w:cs="Times New Roman"/>
          <w:sz w:val="24"/>
          <w:szCs w:val="24"/>
        </w:rPr>
      </w:pPr>
      <w:r w:rsidRPr="003F36A5">
        <w:rPr>
          <w:rFonts w:ascii="Times New Roman" w:hAnsi="Times New Roman" w:cs="Times New Roman"/>
          <w:sz w:val="24"/>
          <w:szCs w:val="24"/>
        </w:rPr>
        <w:t>Члан 101.</w:t>
      </w:r>
    </w:p>
    <w:p w:rsidR="00476A11" w:rsidRDefault="00476A11" w:rsidP="00476A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F36A5" w:rsidRPr="003F36A5">
        <w:rPr>
          <w:rFonts w:ascii="Times New Roman" w:hAnsi="Times New Roman" w:cs="Times New Roman"/>
          <w:sz w:val="24"/>
          <w:szCs w:val="24"/>
        </w:rPr>
        <w:t xml:space="preserve">Ова одлука ступа на снагу осмог дана од дана објављивања у </w:t>
      </w:r>
      <w:r>
        <w:rPr>
          <w:rFonts w:ascii="Times New Roman" w:hAnsi="Times New Roman" w:cs="Times New Roman"/>
          <w:sz w:val="24"/>
          <w:szCs w:val="24"/>
          <w:lang w:val="bs-Cyrl-BA"/>
        </w:rPr>
        <w:t>„</w:t>
      </w:r>
      <w:r w:rsidR="003F36A5" w:rsidRPr="003F36A5">
        <w:rPr>
          <w:rFonts w:ascii="Times New Roman" w:hAnsi="Times New Roman" w:cs="Times New Roman"/>
          <w:sz w:val="24"/>
          <w:szCs w:val="24"/>
        </w:rPr>
        <w:t xml:space="preserve">Службеном гласнику </w:t>
      </w:r>
      <w:r>
        <w:rPr>
          <w:rFonts w:ascii="Times New Roman" w:hAnsi="Times New Roman" w:cs="Times New Roman"/>
          <w:sz w:val="24"/>
          <w:szCs w:val="24"/>
          <w:lang w:val="bs-Cyrl-BA"/>
        </w:rPr>
        <w:t>града</w:t>
      </w:r>
      <w:r>
        <w:rPr>
          <w:rFonts w:ascii="Times New Roman" w:hAnsi="Times New Roman" w:cs="Times New Roman"/>
          <w:sz w:val="24"/>
          <w:szCs w:val="24"/>
        </w:rPr>
        <w:t xml:space="preserve"> Дервента</w:t>
      </w:r>
      <w:r>
        <w:rPr>
          <w:rFonts w:ascii="Times New Roman" w:hAnsi="Times New Roman" w:cs="Times New Roman"/>
          <w:sz w:val="24"/>
          <w:szCs w:val="24"/>
          <w:lang w:val="bs-Cyrl-BA"/>
        </w:rPr>
        <w:t>“</w:t>
      </w:r>
      <w:r w:rsidR="003F36A5" w:rsidRPr="003F36A5">
        <w:rPr>
          <w:rFonts w:ascii="Times New Roman" w:hAnsi="Times New Roman" w:cs="Times New Roman"/>
          <w:sz w:val="24"/>
          <w:szCs w:val="24"/>
        </w:rPr>
        <w:t xml:space="preserve">. </w:t>
      </w:r>
    </w:p>
    <w:p w:rsidR="00476A11" w:rsidRDefault="00476A11" w:rsidP="00476A11">
      <w:pPr>
        <w:spacing w:after="0" w:line="240" w:lineRule="auto"/>
        <w:jc w:val="both"/>
        <w:rPr>
          <w:rFonts w:ascii="Times New Roman" w:hAnsi="Times New Roman" w:cs="Times New Roman"/>
          <w:sz w:val="24"/>
          <w:szCs w:val="24"/>
        </w:rPr>
      </w:pPr>
    </w:p>
    <w:p w:rsidR="00476A11" w:rsidRDefault="00476A11" w:rsidP="00476A11">
      <w:pPr>
        <w:spacing w:after="0" w:line="240" w:lineRule="auto"/>
        <w:jc w:val="both"/>
        <w:rPr>
          <w:rFonts w:ascii="Times New Roman" w:hAnsi="Times New Roman" w:cs="Times New Roman"/>
          <w:sz w:val="24"/>
          <w:szCs w:val="24"/>
        </w:rPr>
      </w:pPr>
    </w:p>
    <w:p w:rsidR="00476A11" w:rsidRDefault="00476A11" w:rsidP="00476A11">
      <w:pPr>
        <w:spacing w:after="0" w:line="240" w:lineRule="auto"/>
        <w:jc w:val="both"/>
        <w:rPr>
          <w:rFonts w:ascii="Times New Roman" w:hAnsi="Times New Roman" w:cs="Times New Roman"/>
          <w:sz w:val="24"/>
          <w:szCs w:val="24"/>
        </w:rPr>
      </w:pPr>
    </w:p>
    <w:p w:rsidR="00476A11" w:rsidRDefault="00476A11" w:rsidP="00476A11">
      <w:pPr>
        <w:spacing w:after="0" w:line="240" w:lineRule="auto"/>
        <w:jc w:val="center"/>
        <w:rPr>
          <w:rFonts w:ascii="Times New Roman" w:hAnsi="Times New Roman" w:cs="Times New Roman"/>
          <w:sz w:val="24"/>
          <w:szCs w:val="24"/>
          <w:lang w:val="bs-Cyrl-BA"/>
        </w:rPr>
      </w:pPr>
      <w:r w:rsidRPr="003F36A5">
        <w:rPr>
          <w:rFonts w:ascii="Times New Roman" w:hAnsi="Times New Roman" w:cs="Times New Roman"/>
          <w:sz w:val="24"/>
          <w:szCs w:val="24"/>
        </w:rPr>
        <w:t xml:space="preserve">СКУПШТИНА </w:t>
      </w:r>
      <w:r>
        <w:rPr>
          <w:rFonts w:ascii="Times New Roman" w:hAnsi="Times New Roman" w:cs="Times New Roman"/>
          <w:sz w:val="24"/>
          <w:szCs w:val="24"/>
          <w:lang w:val="bs-Cyrl-BA"/>
        </w:rPr>
        <w:t>ГРАДА</w:t>
      </w:r>
    </w:p>
    <w:p w:rsidR="00476A11" w:rsidRDefault="00476A11" w:rsidP="00476A11">
      <w:pPr>
        <w:spacing w:after="0" w:line="240" w:lineRule="auto"/>
        <w:jc w:val="center"/>
        <w:rPr>
          <w:rFonts w:ascii="Times New Roman" w:hAnsi="Times New Roman" w:cs="Times New Roman"/>
          <w:sz w:val="24"/>
          <w:szCs w:val="24"/>
          <w:lang w:val="bs-Cyrl-BA"/>
        </w:rPr>
      </w:pPr>
    </w:p>
    <w:p w:rsidR="00476A11" w:rsidRDefault="00476A11" w:rsidP="003F36A5">
      <w:pPr>
        <w:spacing w:after="0" w:line="240" w:lineRule="auto"/>
        <w:rPr>
          <w:rFonts w:ascii="Times New Roman" w:hAnsi="Times New Roman" w:cs="Times New Roman"/>
          <w:sz w:val="24"/>
          <w:szCs w:val="24"/>
        </w:rPr>
      </w:pPr>
    </w:p>
    <w:p w:rsidR="00476A11" w:rsidRDefault="00476A11" w:rsidP="003F36A5">
      <w:pPr>
        <w:spacing w:after="0" w:line="240" w:lineRule="auto"/>
        <w:rPr>
          <w:rFonts w:ascii="Times New Roman" w:hAnsi="Times New Roman" w:cs="Times New Roman"/>
          <w:sz w:val="24"/>
          <w:szCs w:val="24"/>
        </w:rPr>
      </w:pPr>
      <w:r w:rsidRPr="003F36A5">
        <w:rPr>
          <w:rFonts w:ascii="Times New Roman" w:hAnsi="Times New Roman" w:cs="Times New Roman"/>
          <w:sz w:val="24"/>
          <w:szCs w:val="24"/>
        </w:rPr>
        <w:t>Број:</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bs-Cyrl-BA"/>
        </w:rPr>
        <w:t xml:space="preserve">        </w:t>
      </w:r>
      <w:r w:rsidRPr="003F36A5">
        <w:rPr>
          <w:rFonts w:ascii="Times New Roman" w:hAnsi="Times New Roman" w:cs="Times New Roman"/>
          <w:sz w:val="24"/>
          <w:szCs w:val="24"/>
        </w:rPr>
        <w:t>ПРЕДСЈЕДНИК СКУПШТИНЕ</w:t>
      </w:r>
    </w:p>
    <w:p w:rsidR="00476A11" w:rsidRDefault="00476A11" w:rsidP="00476A1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Датум: </w:t>
      </w:r>
      <w:r>
        <w:rPr>
          <w:rFonts w:ascii="Times New Roman" w:hAnsi="Times New Roman" w:cs="Times New Roman"/>
          <w:sz w:val="24"/>
          <w:szCs w:val="24"/>
          <w:lang w:val="bs-Cyrl-BA"/>
        </w:rPr>
        <w:t>__</w:t>
      </w:r>
      <w:r>
        <w:rPr>
          <w:rFonts w:ascii="Times New Roman" w:hAnsi="Times New Roman" w:cs="Times New Roman"/>
          <w:sz w:val="24"/>
          <w:szCs w:val="24"/>
        </w:rPr>
        <w:t>. ју</w:t>
      </w:r>
      <w:r>
        <w:rPr>
          <w:rFonts w:ascii="Times New Roman" w:hAnsi="Times New Roman" w:cs="Times New Roman"/>
          <w:sz w:val="24"/>
          <w:szCs w:val="24"/>
          <w:lang w:val="bs-Cyrl-BA"/>
        </w:rPr>
        <w:t>л</w:t>
      </w:r>
      <w:r>
        <w:rPr>
          <w:rFonts w:ascii="Times New Roman" w:hAnsi="Times New Roman" w:cs="Times New Roman"/>
          <w:sz w:val="24"/>
          <w:szCs w:val="24"/>
        </w:rPr>
        <w:t>а 20</w:t>
      </w:r>
      <w:r>
        <w:rPr>
          <w:rFonts w:ascii="Times New Roman" w:hAnsi="Times New Roman" w:cs="Times New Roman"/>
          <w:sz w:val="24"/>
          <w:szCs w:val="24"/>
          <w:lang w:val="bs-Cyrl-BA"/>
        </w:rPr>
        <w:t>26</w:t>
      </w:r>
      <w:r w:rsidRPr="003F36A5">
        <w:rPr>
          <w:rFonts w:ascii="Times New Roman" w:hAnsi="Times New Roman" w:cs="Times New Roman"/>
          <w:sz w:val="24"/>
          <w:szCs w:val="24"/>
        </w:rPr>
        <w:t xml:space="preserve">. године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3F36A5">
        <w:rPr>
          <w:rFonts w:ascii="Times New Roman" w:hAnsi="Times New Roman" w:cs="Times New Roman"/>
          <w:sz w:val="24"/>
          <w:szCs w:val="24"/>
        </w:rPr>
        <w:t xml:space="preserve"> </w:t>
      </w:r>
    </w:p>
    <w:p w:rsidR="00476A11" w:rsidRPr="003F36A5" w:rsidRDefault="00476A11" w:rsidP="00476A11">
      <w:pPr>
        <w:spacing w:after="0" w:line="240" w:lineRule="auto"/>
        <w:rPr>
          <w:rFonts w:ascii="Times New Roman" w:hAnsi="Times New Roman" w:cs="Times New Roman"/>
          <w:sz w:val="24"/>
          <w:szCs w:val="24"/>
        </w:rPr>
      </w:pPr>
      <w:r w:rsidRPr="003F36A5">
        <w:rPr>
          <w:rFonts w:ascii="Times New Roman" w:hAnsi="Times New Roman" w:cs="Times New Roman"/>
          <w:sz w:val="24"/>
          <w:szCs w:val="24"/>
        </w:rPr>
        <w:t>Дервента</w:t>
      </w:r>
      <w:r>
        <w:rPr>
          <w:rFonts w:ascii="Times New Roman" w:hAnsi="Times New Roman" w:cs="Times New Roman"/>
          <w:sz w:val="24"/>
          <w:szCs w:val="24"/>
          <w:lang w:val="bs-Cyrl-BA"/>
        </w:rPr>
        <w:tab/>
      </w:r>
      <w:r>
        <w:rPr>
          <w:rFonts w:ascii="Times New Roman" w:hAnsi="Times New Roman" w:cs="Times New Roman"/>
          <w:sz w:val="24"/>
          <w:szCs w:val="24"/>
          <w:lang w:val="bs-Cyrl-BA"/>
        </w:rPr>
        <w:tab/>
      </w:r>
      <w:r>
        <w:rPr>
          <w:rFonts w:ascii="Times New Roman" w:hAnsi="Times New Roman" w:cs="Times New Roman"/>
          <w:sz w:val="24"/>
          <w:szCs w:val="24"/>
          <w:lang w:val="bs-Cyrl-BA"/>
        </w:rPr>
        <w:tab/>
      </w:r>
      <w:r>
        <w:rPr>
          <w:rFonts w:ascii="Times New Roman" w:hAnsi="Times New Roman" w:cs="Times New Roman"/>
          <w:sz w:val="24"/>
          <w:szCs w:val="24"/>
          <w:lang w:val="bs-Cyrl-BA"/>
        </w:rPr>
        <w:tab/>
      </w:r>
      <w:r>
        <w:rPr>
          <w:rFonts w:ascii="Times New Roman" w:hAnsi="Times New Roman" w:cs="Times New Roman"/>
          <w:sz w:val="24"/>
          <w:szCs w:val="24"/>
          <w:lang w:val="bs-Cyrl-BA"/>
        </w:rPr>
        <w:tab/>
      </w:r>
      <w:r>
        <w:rPr>
          <w:rFonts w:ascii="Times New Roman" w:hAnsi="Times New Roman" w:cs="Times New Roman"/>
          <w:sz w:val="24"/>
          <w:szCs w:val="24"/>
          <w:lang w:val="bs-Cyrl-BA"/>
        </w:rPr>
        <w:tab/>
      </w:r>
      <w:r>
        <w:rPr>
          <w:rFonts w:ascii="Times New Roman" w:hAnsi="Times New Roman" w:cs="Times New Roman"/>
          <w:sz w:val="24"/>
          <w:szCs w:val="24"/>
          <w:lang w:val="bs-Cyrl-BA"/>
        </w:rPr>
        <w:tab/>
        <w:t xml:space="preserve">     Синиша Јефтић</w:t>
      </w:r>
      <w:r w:rsidRPr="003F36A5">
        <w:rPr>
          <w:rFonts w:ascii="Times New Roman" w:hAnsi="Times New Roman" w:cs="Times New Roman"/>
          <w:sz w:val="24"/>
          <w:szCs w:val="24"/>
        </w:rPr>
        <w:t xml:space="preserve"> с.р.</w:t>
      </w:r>
    </w:p>
    <w:p w:rsidR="00476A11" w:rsidRDefault="00476A11" w:rsidP="003F36A5">
      <w:pPr>
        <w:spacing w:after="0" w:line="240" w:lineRule="auto"/>
        <w:rPr>
          <w:rFonts w:ascii="Times New Roman" w:hAnsi="Times New Roman" w:cs="Times New Roman"/>
          <w:sz w:val="24"/>
          <w:szCs w:val="24"/>
        </w:rPr>
      </w:pPr>
    </w:p>
    <w:p w:rsidR="009F37A2" w:rsidRDefault="009F37A2" w:rsidP="003F36A5">
      <w:pPr>
        <w:spacing w:after="0" w:line="240" w:lineRule="auto"/>
        <w:rPr>
          <w:rFonts w:ascii="Times New Roman" w:hAnsi="Times New Roman" w:cs="Times New Roman"/>
          <w:sz w:val="24"/>
          <w:szCs w:val="24"/>
        </w:rPr>
      </w:pPr>
    </w:p>
    <w:p w:rsidR="009F37A2" w:rsidRDefault="009F37A2" w:rsidP="003F36A5">
      <w:pPr>
        <w:spacing w:after="0" w:line="240" w:lineRule="auto"/>
        <w:rPr>
          <w:rFonts w:ascii="Times New Roman" w:hAnsi="Times New Roman" w:cs="Times New Roman"/>
          <w:sz w:val="24"/>
          <w:szCs w:val="24"/>
        </w:rPr>
      </w:pPr>
    </w:p>
    <w:p w:rsidR="009F37A2" w:rsidRDefault="009F37A2" w:rsidP="003F36A5">
      <w:pPr>
        <w:spacing w:after="0" w:line="240" w:lineRule="auto"/>
        <w:rPr>
          <w:rFonts w:ascii="Times New Roman" w:hAnsi="Times New Roman" w:cs="Times New Roman"/>
          <w:sz w:val="24"/>
          <w:szCs w:val="24"/>
        </w:rPr>
      </w:pPr>
    </w:p>
    <w:p w:rsidR="009F37A2" w:rsidRDefault="009F37A2" w:rsidP="003F36A5">
      <w:pPr>
        <w:spacing w:after="0" w:line="240" w:lineRule="auto"/>
        <w:rPr>
          <w:rFonts w:ascii="Times New Roman" w:hAnsi="Times New Roman" w:cs="Times New Roman"/>
          <w:sz w:val="24"/>
          <w:szCs w:val="24"/>
        </w:rPr>
      </w:pPr>
    </w:p>
    <w:p w:rsidR="009F37A2" w:rsidRDefault="009F37A2" w:rsidP="003F36A5">
      <w:pPr>
        <w:spacing w:after="0" w:line="240" w:lineRule="auto"/>
        <w:rPr>
          <w:rFonts w:ascii="Times New Roman" w:hAnsi="Times New Roman" w:cs="Times New Roman"/>
          <w:sz w:val="24"/>
          <w:szCs w:val="24"/>
        </w:rPr>
      </w:pPr>
    </w:p>
    <w:p w:rsidR="009F37A2" w:rsidRDefault="009F37A2" w:rsidP="003F36A5">
      <w:pPr>
        <w:spacing w:after="0" w:line="240" w:lineRule="auto"/>
        <w:rPr>
          <w:rFonts w:ascii="Times New Roman" w:hAnsi="Times New Roman" w:cs="Times New Roman"/>
          <w:sz w:val="24"/>
          <w:szCs w:val="24"/>
        </w:rPr>
      </w:pPr>
    </w:p>
    <w:p w:rsidR="00611B57" w:rsidRDefault="00611B57" w:rsidP="003F36A5">
      <w:pPr>
        <w:spacing w:after="0" w:line="240" w:lineRule="auto"/>
        <w:rPr>
          <w:rFonts w:ascii="Times New Roman" w:hAnsi="Times New Roman" w:cs="Times New Roman"/>
          <w:sz w:val="24"/>
          <w:szCs w:val="24"/>
        </w:rPr>
      </w:pPr>
    </w:p>
    <w:p w:rsidR="009F37A2" w:rsidRDefault="009F37A2" w:rsidP="003F36A5">
      <w:pPr>
        <w:spacing w:after="0" w:line="240" w:lineRule="auto"/>
        <w:rPr>
          <w:rFonts w:ascii="Times New Roman" w:hAnsi="Times New Roman" w:cs="Times New Roman"/>
          <w:sz w:val="24"/>
          <w:szCs w:val="24"/>
        </w:rPr>
      </w:pPr>
    </w:p>
    <w:p w:rsidR="009F37A2" w:rsidRDefault="009F37A2" w:rsidP="003F36A5">
      <w:pPr>
        <w:spacing w:after="0" w:line="240" w:lineRule="auto"/>
        <w:rPr>
          <w:rFonts w:ascii="Times New Roman" w:hAnsi="Times New Roman" w:cs="Times New Roman"/>
          <w:sz w:val="24"/>
          <w:szCs w:val="24"/>
        </w:rPr>
      </w:pPr>
    </w:p>
    <w:p w:rsidR="009F37A2" w:rsidRDefault="009F37A2" w:rsidP="003F36A5">
      <w:pPr>
        <w:spacing w:after="0" w:line="240" w:lineRule="auto"/>
        <w:rPr>
          <w:rFonts w:ascii="Times New Roman" w:hAnsi="Times New Roman" w:cs="Times New Roman"/>
          <w:sz w:val="24"/>
          <w:szCs w:val="24"/>
        </w:rPr>
      </w:pPr>
    </w:p>
    <w:p w:rsidR="009F37A2" w:rsidRDefault="009F37A2" w:rsidP="003F36A5">
      <w:pPr>
        <w:spacing w:after="0" w:line="240" w:lineRule="auto"/>
        <w:rPr>
          <w:rFonts w:ascii="Times New Roman" w:hAnsi="Times New Roman" w:cs="Times New Roman"/>
          <w:sz w:val="24"/>
          <w:szCs w:val="24"/>
        </w:rPr>
      </w:pPr>
    </w:p>
    <w:p w:rsidR="009F37A2" w:rsidRDefault="009F37A2" w:rsidP="003F36A5">
      <w:pPr>
        <w:spacing w:after="0" w:line="240" w:lineRule="auto"/>
        <w:rPr>
          <w:rFonts w:ascii="Times New Roman" w:hAnsi="Times New Roman" w:cs="Times New Roman"/>
          <w:sz w:val="24"/>
          <w:szCs w:val="24"/>
        </w:rPr>
      </w:pPr>
    </w:p>
    <w:p w:rsidR="009F37A2" w:rsidRDefault="009F37A2" w:rsidP="003F36A5">
      <w:pPr>
        <w:spacing w:after="0" w:line="240" w:lineRule="auto"/>
        <w:rPr>
          <w:rFonts w:ascii="Times New Roman" w:hAnsi="Times New Roman" w:cs="Times New Roman"/>
          <w:sz w:val="24"/>
          <w:szCs w:val="24"/>
        </w:rPr>
      </w:pPr>
    </w:p>
    <w:p w:rsidR="009F37A2" w:rsidRDefault="009F37A2" w:rsidP="003F36A5">
      <w:pPr>
        <w:spacing w:after="0" w:line="240" w:lineRule="auto"/>
        <w:rPr>
          <w:rFonts w:ascii="Times New Roman" w:hAnsi="Times New Roman" w:cs="Times New Roman"/>
          <w:sz w:val="24"/>
          <w:szCs w:val="24"/>
        </w:rPr>
      </w:pPr>
    </w:p>
    <w:p w:rsidR="009F37A2" w:rsidRDefault="009F37A2" w:rsidP="003F36A5">
      <w:pPr>
        <w:spacing w:after="0" w:line="240" w:lineRule="auto"/>
        <w:rPr>
          <w:rFonts w:ascii="Times New Roman" w:hAnsi="Times New Roman" w:cs="Times New Roman"/>
          <w:sz w:val="24"/>
          <w:szCs w:val="24"/>
        </w:rPr>
      </w:pPr>
    </w:p>
    <w:p w:rsidR="009F37A2" w:rsidRDefault="009F37A2" w:rsidP="003F36A5">
      <w:pPr>
        <w:spacing w:after="0" w:line="240" w:lineRule="auto"/>
        <w:rPr>
          <w:rFonts w:ascii="Times New Roman" w:hAnsi="Times New Roman" w:cs="Times New Roman"/>
          <w:sz w:val="24"/>
          <w:szCs w:val="24"/>
        </w:rPr>
      </w:pPr>
    </w:p>
    <w:p w:rsidR="009F37A2" w:rsidRDefault="009F37A2" w:rsidP="003F36A5">
      <w:pPr>
        <w:spacing w:after="0" w:line="240" w:lineRule="auto"/>
        <w:rPr>
          <w:rFonts w:ascii="Times New Roman" w:hAnsi="Times New Roman" w:cs="Times New Roman"/>
          <w:sz w:val="24"/>
          <w:szCs w:val="24"/>
        </w:rPr>
      </w:pPr>
    </w:p>
    <w:p w:rsidR="009F37A2" w:rsidRPr="009F37A2" w:rsidRDefault="009F37A2" w:rsidP="009F37A2">
      <w:pPr>
        <w:keepNext/>
        <w:spacing w:after="0" w:line="240" w:lineRule="auto"/>
        <w:jc w:val="center"/>
        <w:outlineLvl w:val="0"/>
        <w:rPr>
          <w:rFonts w:ascii="Times New Roman" w:eastAsia="Times New Roman" w:hAnsi="Times New Roman" w:cs="Times New Roman"/>
          <w:sz w:val="24"/>
          <w:szCs w:val="24"/>
          <w:lang w:val="sr-Cyrl-CS" w:eastAsia="sr-Latn-CS"/>
        </w:rPr>
      </w:pPr>
      <w:r w:rsidRPr="009F37A2">
        <w:rPr>
          <w:rFonts w:ascii="Times New Roman" w:eastAsia="Times New Roman" w:hAnsi="Times New Roman" w:cs="Times New Roman"/>
          <w:sz w:val="24"/>
          <w:szCs w:val="24"/>
          <w:lang w:val="sr-Cyrl-CS" w:eastAsia="sr-Latn-CS"/>
        </w:rPr>
        <w:lastRenderedPageBreak/>
        <w:t xml:space="preserve">О б р а з л </w:t>
      </w:r>
      <w:bookmarkStart w:id="0" w:name="_GoBack"/>
      <w:bookmarkEnd w:id="0"/>
      <w:r w:rsidRPr="009F37A2">
        <w:rPr>
          <w:rFonts w:ascii="Times New Roman" w:eastAsia="Times New Roman" w:hAnsi="Times New Roman" w:cs="Times New Roman"/>
          <w:sz w:val="24"/>
          <w:szCs w:val="24"/>
          <w:lang w:val="sr-Cyrl-CS" w:eastAsia="sr-Latn-CS"/>
        </w:rPr>
        <w:t>о ж е њ е</w:t>
      </w:r>
    </w:p>
    <w:p w:rsidR="009F37A2" w:rsidRPr="009F37A2" w:rsidRDefault="009F37A2" w:rsidP="009F37A2">
      <w:pPr>
        <w:spacing w:after="0" w:line="240" w:lineRule="auto"/>
        <w:jc w:val="both"/>
        <w:rPr>
          <w:rFonts w:ascii="Times New Roman" w:eastAsia="Times New Roman" w:hAnsi="Times New Roman" w:cs="Times New Roman"/>
          <w:sz w:val="24"/>
          <w:szCs w:val="24"/>
          <w:lang w:val="sr-Cyrl-BA" w:eastAsia="sr-Latn-CS"/>
        </w:rPr>
      </w:pPr>
    </w:p>
    <w:p w:rsidR="009F37A2" w:rsidRPr="009F37A2" w:rsidRDefault="009F37A2" w:rsidP="009F37A2">
      <w:pPr>
        <w:spacing w:after="0" w:line="240" w:lineRule="auto"/>
        <w:jc w:val="both"/>
        <w:rPr>
          <w:rFonts w:ascii="Times New Roman" w:eastAsia="Times New Roman" w:hAnsi="Times New Roman" w:cs="Times New Roman"/>
          <w:b/>
          <w:sz w:val="24"/>
          <w:szCs w:val="24"/>
          <w:lang w:val="sr-Cyrl-BA" w:eastAsia="sr-Latn-CS"/>
        </w:rPr>
      </w:pPr>
      <w:r w:rsidRPr="009F37A2">
        <w:rPr>
          <w:rFonts w:ascii="Times New Roman" w:eastAsia="Times New Roman" w:hAnsi="Times New Roman" w:cs="Times New Roman"/>
          <w:b/>
          <w:sz w:val="24"/>
          <w:szCs w:val="24"/>
          <w:lang w:val="sr-Cyrl-BA" w:eastAsia="sr-Latn-CS"/>
        </w:rPr>
        <w:t>ПРАВНИ ОСНОВ</w:t>
      </w:r>
    </w:p>
    <w:p w:rsidR="00611B57" w:rsidRPr="009F37A2" w:rsidRDefault="009F37A2" w:rsidP="00611B57">
      <w:pPr>
        <w:spacing w:after="0" w:line="240" w:lineRule="auto"/>
        <w:ind w:firstLine="708"/>
        <w:jc w:val="both"/>
        <w:rPr>
          <w:rFonts w:ascii="Times New Roman" w:eastAsia="Times New Roman" w:hAnsi="Times New Roman" w:cs="Times New Roman"/>
          <w:sz w:val="24"/>
          <w:szCs w:val="24"/>
          <w:lang w:val="sr-Cyrl-BA" w:eastAsia="sr-Latn-CS"/>
        </w:rPr>
      </w:pPr>
      <w:r>
        <w:rPr>
          <w:rFonts w:ascii="Times New Roman" w:eastAsia="Times New Roman" w:hAnsi="Times New Roman" w:cs="Times New Roman"/>
          <w:sz w:val="24"/>
          <w:szCs w:val="24"/>
          <w:lang w:val="sr-Cyrl-CS" w:eastAsia="sr-Latn-CS"/>
        </w:rPr>
        <w:t>Правни основ за доношење Одлуке о водоводу и канализацији садржан је</w:t>
      </w:r>
      <w:r w:rsidRPr="009F37A2">
        <w:rPr>
          <w:rFonts w:ascii="Times New Roman" w:hAnsi="Times New Roman" w:cs="Times New Roman"/>
          <w:sz w:val="24"/>
          <w:szCs w:val="24"/>
        </w:rPr>
        <w:t xml:space="preserve"> </w:t>
      </w:r>
      <w:r>
        <w:rPr>
          <w:rFonts w:ascii="Times New Roman" w:hAnsi="Times New Roman" w:cs="Times New Roman"/>
          <w:sz w:val="24"/>
          <w:szCs w:val="24"/>
          <w:lang w:val="bs-Cyrl-BA"/>
        </w:rPr>
        <w:t xml:space="preserve">у </w:t>
      </w:r>
      <w:r w:rsidRPr="003F36A5">
        <w:rPr>
          <w:rFonts w:ascii="Times New Roman" w:hAnsi="Times New Roman" w:cs="Times New Roman"/>
          <w:sz w:val="24"/>
          <w:szCs w:val="24"/>
        </w:rPr>
        <w:t>члан</w:t>
      </w:r>
      <w:r>
        <w:rPr>
          <w:rFonts w:ascii="Times New Roman" w:hAnsi="Times New Roman" w:cs="Times New Roman"/>
          <w:sz w:val="24"/>
          <w:szCs w:val="24"/>
          <w:lang w:val="bs-Cyrl-BA"/>
        </w:rPr>
        <w:t>у</w:t>
      </w:r>
      <w:r w:rsidRPr="003F36A5">
        <w:rPr>
          <w:rFonts w:ascii="Times New Roman" w:hAnsi="Times New Roman" w:cs="Times New Roman"/>
          <w:sz w:val="24"/>
          <w:szCs w:val="24"/>
        </w:rPr>
        <w:t xml:space="preserve"> 6. Зако</w:t>
      </w:r>
      <w:r>
        <w:rPr>
          <w:rFonts w:ascii="Times New Roman" w:hAnsi="Times New Roman" w:cs="Times New Roman"/>
          <w:sz w:val="24"/>
          <w:szCs w:val="24"/>
        </w:rPr>
        <w:t>на о комуналним дjелатностима (</w:t>
      </w:r>
      <w:r>
        <w:rPr>
          <w:rFonts w:ascii="Times New Roman" w:hAnsi="Times New Roman" w:cs="Times New Roman"/>
          <w:sz w:val="24"/>
          <w:szCs w:val="24"/>
          <w:lang w:val="bs-Cyrl-BA"/>
        </w:rPr>
        <w:t>„</w:t>
      </w:r>
      <w:r w:rsidRPr="003F36A5">
        <w:rPr>
          <w:rFonts w:ascii="Times New Roman" w:hAnsi="Times New Roman" w:cs="Times New Roman"/>
          <w:sz w:val="24"/>
          <w:szCs w:val="24"/>
        </w:rPr>
        <w:t>Сл</w:t>
      </w:r>
      <w:r>
        <w:rPr>
          <w:rFonts w:ascii="Times New Roman" w:hAnsi="Times New Roman" w:cs="Times New Roman"/>
          <w:sz w:val="24"/>
          <w:szCs w:val="24"/>
        </w:rPr>
        <w:t>ужбени гласник Републике Српске</w:t>
      </w:r>
      <w:r>
        <w:rPr>
          <w:rFonts w:ascii="Times New Roman" w:hAnsi="Times New Roman" w:cs="Times New Roman"/>
          <w:sz w:val="24"/>
          <w:szCs w:val="24"/>
          <w:lang w:val="bs-Cyrl-BA"/>
        </w:rPr>
        <w:t>“</w:t>
      </w:r>
      <w:r w:rsidRPr="003F36A5">
        <w:rPr>
          <w:rFonts w:ascii="Times New Roman" w:hAnsi="Times New Roman" w:cs="Times New Roman"/>
          <w:sz w:val="24"/>
          <w:szCs w:val="24"/>
        </w:rPr>
        <w:t>, број: 124/11</w:t>
      </w:r>
      <w:r>
        <w:rPr>
          <w:rFonts w:ascii="Times New Roman" w:hAnsi="Times New Roman" w:cs="Times New Roman"/>
          <w:sz w:val="24"/>
          <w:szCs w:val="24"/>
          <w:lang w:val="bs-Cyrl-BA"/>
        </w:rPr>
        <w:t>, 100/17, 114/25 и 49/26</w:t>
      </w:r>
      <w:r w:rsidRPr="003F36A5">
        <w:rPr>
          <w:rFonts w:ascii="Times New Roman" w:hAnsi="Times New Roman" w:cs="Times New Roman"/>
          <w:sz w:val="24"/>
          <w:szCs w:val="24"/>
        </w:rPr>
        <w:t>),</w:t>
      </w:r>
      <w:r>
        <w:rPr>
          <w:rFonts w:ascii="Times New Roman" w:hAnsi="Times New Roman" w:cs="Times New Roman"/>
          <w:sz w:val="24"/>
          <w:szCs w:val="24"/>
          <w:lang w:val="bs-Cyrl-BA"/>
        </w:rPr>
        <w:t xml:space="preserve"> којим је прописано да </w:t>
      </w:r>
      <w:r w:rsidRPr="009F37A2">
        <w:rPr>
          <w:rFonts w:ascii="Times New Roman" w:hAnsi="Times New Roman" w:cs="Times New Roman"/>
          <w:sz w:val="24"/>
          <w:szCs w:val="24"/>
          <w:lang w:val="bs-Cyrl-BA"/>
        </w:rPr>
        <w:t>је</w:t>
      </w:r>
      <w:r w:rsidRPr="009F37A2">
        <w:rPr>
          <w:rFonts w:ascii="Times New Roman" w:eastAsia="TimesNewRomanPSMT" w:hAnsi="Times New Roman" w:cs="Times New Roman"/>
          <w:sz w:val="24"/>
          <w:szCs w:val="24"/>
        </w:rPr>
        <w:t>диница локалне</w:t>
      </w:r>
      <w:r>
        <w:rPr>
          <w:rFonts w:ascii="Times New Roman" w:eastAsia="TimesNewRomanPSMT" w:hAnsi="Times New Roman" w:cs="Times New Roman"/>
          <w:sz w:val="24"/>
          <w:szCs w:val="24"/>
          <w:lang w:val="bs-Cyrl-BA"/>
        </w:rPr>
        <w:t xml:space="preserve"> </w:t>
      </w:r>
      <w:r w:rsidRPr="009F37A2">
        <w:rPr>
          <w:rFonts w:ascii="Times New Roman" w:eastAsia="TimesNewRomanPSMT" w:hAnsi="Times New Roman" w:cs="Times New Roman"/>
          <w:sz w:val="24"/>
          <w:szCs w:val="24"/>
        </w:rPr>
        <w:t>самоуправе обезбјеђује организовано обављање комуналних дјелатности, а својом одлуком</w:t>
      </w:r>
      <w:r>
        <w:rPr>
          <w:rFonts w:ascii="Times New Roman" w:eastAsia="TimesNewRomanPSMT" w:hAnsi="Times New Roman" w:cs="Times New Roman"/>
          <w:sz w:val="24"/>
          <w:szCs w:val="24"/>
          <w:lang w:val="bs-Cyrl-BA"/>
        </w:rPr>
        <w:t xml:space="preserve"> </w:t>
      </w:r>
      <w:r w:rsidRPr="009F37A2">
        <w:rPr>
          <w:rFonts w:ascii="Times New Roman" w:eastAsia="TimesNewRomanPSMT" w:hAnsi="Times New Roman" w:cs="Times New Roman"/>
          <w:sz w:val="24"/>
          <w:szCs w:val="24"/>
        </w:rPr>
        <w:t>детаљније прописује:</w:t>
      </w:r>
      <w:r>
        <w:rPr>
          <w:rFonts w:ascii="Times New Roman" w:eastAsia="TimesNewRomanPSMT" w:hAnsi="Times New Roman" w:cs="Times New Roman"/>
          <w:sz w:val="24"/>
          <w:szCs w:val="24"/>
          <w:lang w:val="bs-Cyrl-BA"/>
        </w:rPr>
        <w:t xml:space="preserve"> </w:t>
      </w:r>
      <w:r w:rsidRPr="009F37A2">
        <w:rPr>
          <w:rFonts w:ascii="Times New Roman" w:eastAsia="TimesNewRomanPSMT" w:hAnsi="Times New Roman" w:cs="Times New Roman"/>
          <w:sz w:val="24"/>
          <w:szCs w:val="24"/>
        </w:rPr>
        <w:t>а) услове и начин обављања комуналних дјелатности,</w:t>
      </w:r>
      <w:r>
        <w:rPr>
          <w:rFonts w:ascii="Times New Roman" w:eastAsia="TimesNewRomanPSMT" w:hAnsi="Times New Roman" w:cs="Times New Roman"/>
          <w:sz w:val="24"/>
          <w:szCs w:val="24"/>
          <w:lang w:val="bs-Cyrl-BA"/>
        </w:rPr>
        <w:t xml:space="preserve"> </w:t>
      </w:r>
      <w:r w:rsidRPr="009F37A2">
        <w:rPr>
          <w:rFonts w:ascii="Times New Roman" w:eastAsia="TimesNewRomanPSMT" w:hAnsi="Times New Roman" w:cs="Times New Roman"/>
          <w:sz w:val="24"/>
          <w:szCs w:val="24"/>
        </w:rPr>
        <w:t>б) материјалне, техничке и друге услове за финансирање, развој, изградњу и одржавање комуналних објеката,</w:t>
      </w:r>
      <w:r>
        <w:rPr>
          <w:rFonts w:ascii="Times New Roman" w:eastAsia="TimesNewRomanPSMT" w:hAnsi="Times New Roman" w:cs="Times New Roman"/>
          <w:sz w:val="24"/>
          <w:szCs w:val="24"/>
          <w:lang w:val="bs-Cyrl-BA"/>
        </w:rPr>
        <w:t xml:space="preserve"> </w:t>
      </w:r>
      <w:r w:rsidRPr="009F37A2">
        <w:rPr>
          <w:rFonts w:ascii="Times New Roman" w:eastAsia="TimesNewRomanPSMT" w:hAnsi="Times New Roman" w:cs="Times New Roman"/>
          <w:sz w:val="24"/>
          <w:szCs w:val="24"/>
        </w:rPr>
        <w:t>в) услове за функционисање и техничко-технолошко ј</w:t>
      </w:r>
      <w:r>
        <w:rPr>
          <w:rFonts w:ascii="Times New Roman" w:eastAsia="TimesNewRomanPSMT" w:hAnsi="Times New Roman" w:cs="Times New Roman"/>
          <w:sz w:val="24"/>
          <w:szCs w:val="24"/>
          <w:lang w:val="bs-Cyrl-BA"/>
        </w:rPr>
        <w:t>е</w:t>
      </w:r>
      <w:r w:rsidRPr="009F37A2">
        <w:rPr>
          <w:rFonts w:ascii="Times New Roman" w:eastAsia="TimesNewRomanPSMT" w:hAnsi="Times New Roman" w:cs="Times New Roman"/>
          <w:sz w:val="24"/>
          <w:szCs w:val="24"/>
        </w:rPr>
        <w:t>динство система и уређаја,</w:t>
      </w:r>
      <w:r>
        <w:rPr>
          <w:rFonts w:ascii="Times New Roman" w:eastAsia="TimesNewRomanPSMT" w:hAnsi="Times New Roman" w:cs="Times New Roman"/>
          <w:sz w:val="24"/>
          <w:szCs w:val="24"/>
          <w:lang w:val="bs-Cyrl-BA"/>
        </w:rPr>
        <w:t xml:space="preserve"> </w:t>
      </w:r>
      <w:r w:rsidRPr="009F37A2">
        <w:rPr>
          <w:rFonts w:ascii="Times New Roman" w:eastAsia="TimesNewRomanPSMT" w:hAnsi="Times New Roman" w:cs="Times New Roman"/>
          <w:sz w:val="24"/>
          <w:szCs w:val="24"/>
        </w:rPr>
        <w:t>г) могућност за субвенционисану цијену комуналне</w:t>
      </w:r>
      <w:r>
        <w:rPr>
          <w:rFonts w:ascii="Times New Roman" w:eastAsia="TimesNewRomanPSMT" w:hAnsi="Times New Roman" w:cs="Times New Roman"/>
          <w:sz w:val="24"/>
          <w:szCs w:val="24"/>
          <w:lang w:val="bs-Cyrl-BA"/>
        </w:rPr>
        <w:t xml:space="preserve"> </w:t>
      </w:r>
      <w:r w:rsidRPr="009F37A2">
        <w:rPr>
          <w:rFonts w:ascii="Times New Roman" w:eastAsia="TimesNewRomanPSMT" w:hAnsi="Times New Roman" w:cs="Times New Roman"/>
          <w:sz w:val="24"/>
          <w:szCs w:val="24"/>
        </w:rPr>
        <w:t>услуге, категорије корисника и услове субвенционирања и</w:t>
      </w:r>
      <w:r w:rsidR="00DA30F1">
        <w:rPr>
          <w:rFonts w:ascii="Times New Roman" w:eastAsia="TimesNewRomanPSMT" w:hAnsi="Times New Roman" w:cs="Times New Roman"/>
          <w:sz w:val="24"/>
          <w:szCs w:val="24"/>
          <w:lang w:val="bs-Cyrl-BA"/>
        </w:rPr>
        <w:t xml:space="preserve"> </w:t>
      </w:r>
      <w:r w:rsidRPr="009F37A2">
        <w:rPr>
          <w:rFonts w:ascii="Times New Roman" w:eastAsia="TimesNewRomanPSMT" w:hAnsi="Times New Roman" w:cs="Times New Roman"/>
          <w:sz w:val="24"/>
          <w:szCs w:val="24"/>
        </w:rPr>
        <w:t>д) јединицу обрачуна за</w:t>
      </w:r>
      <w:r w:rsidR="00DA30F1">
        <w:rPr>
          <w:rFonts w:ascii="Times New Roman" w:eastAsia="TimesNewRomanPSMT" w:hAnsi="Times New Roman" w:cs="Times New Roman"/>
          <w:sz w:val="24"/>
          <w:szCs w:val="24"/>
          <w:lang w:val="bs-Cyrl-BA"/>
        </w:rPr>
        <w:t xml:space="preserve"> </w:t>
      </w:r>
      <w:r w:rsidRPr="009F37A2">
        <w:rPr>
          <w:rFonts w:ascii="Times New Roman" w:eastAsia="TimesNewRomanPSMT" w:hAnsi="Times New Roman" w:cs="Times New Roman"/>
          <w:sz w:val="24"/>
          <w:szCs w:val="24"/>
        </w:rPr>
        <w:t>сваку</w:t>
      </w:r>
      <w:r w:rsidR="00DA30F1">
        <w:rPr>
          <w:rFonts w:ascii="Times New Roman" w:eastAsia="TimesNewRomanPSMT" w:hAnsi="Times New Roman" w:cs="Times New Roman"/>
          <w:sz w:val="24"/>
          <w:szCs w:val="24"/>
          <w:lang w:val="bs-Cyrl-BA"/>
        </w:rPr>
        <w:t xml:space="preserve"> </w:t>
      </w:r>
      <w:r w:rsidRPr="009F37A2">
        <w:rPr>
          <w:rFonts w:ascii="Times New Roman" w:eastAsia="TimesNewRomanPSMT" w:hAnsi="Times New Roman" w:cs="Times New Roman"/>
          <w:sz w:val="24"/>
          <w:szCs w:val="24"/>
        </w:rPr>
        <w:t>врсту комуналне услуге</w:t>
      </w:r>
      <w:r w:rsidR="00DA30F1">
        <w:rPr>
          <w:rFonts w:ascii="Times New Roman" w:eastAsia="TimesNewRomanPSMT" w:hAnsi="Times New Roman" w:cs="Times New Roman"/>
          <w:sz w:val="24"/>
          <w:szCs w:val="24"/>
          <w:lang w:val="bs-Cyrl-BA"/>
        </w:rPr>
        <w:t xml:space="preserve"> </w:t>
      </w:r>
      <w:r w:rsidRPr="009F37A2">
        <w:rPr>
          <w:rFonts w:ascii="Times New Roman" w:eastAsia="TimesNewRomanPSMT" w:hAnsi="Times New Roman" w:cs="Times New Roman"/>
          <w:sz w:val="24"/>
          <w:szCs w:val="24"/>
        </w:rPr>
        <w:t>и начин наплате комуналних услу</w:t>
      </w:r>
      <w:r w:rsidR="00DA30F1">
        <w:rPr>
          <w:rFonts w:ascii="Times New Roman" w:eastAsia="TimesNewRomanPSMT" w:hAnsi="Times New Roman" w:cs="Times New Roman"/>
          <w:sz w:val="24"/>
          <w:szCs w:val="24"/>
        </w:rPr>
        <w:t>га</w:t>
      </w:r>
      <w:r w:rsidR="00611B57">
        <w:rPr>
          <w:rFonts w:ascii="Times New Roman" w:eastAsia="TimesNewRomanPSMT" w:hAnsi="Times New Roman" w:cs="Times New Roman"/>
          <w:sz w:val="24"/>
          <w:szCs w:val="24"/>
          <w:lang w:val="bs-Cyrl-BA"/>
        </w:rPr>
        <w:t>,</w:t>
      </w:r>
      <w:r w:rsidR="00DA30F1">
        <w:rPr>
          <w:rFonts w:ascii="Times New Roman" w:eastAsia="TimesNewRomanPSMT" w:hAnsi="Times New Roman" w:cs="Times New Roman"/>
          <w:sz w:val="24"/>
          <w:szCs w:val="24"/>
        </w:rPr>
        <w:t xml:space="preserve"> у члану </w:t>
      </w:r>
      <w:r w:rsidR="00DA30F1" w:rsidRPr="003F36A5">
        <w:rPr>
          <w:rFonts w:ascii="Times New Roman" w:hAnsi="Times New Roman" w:cs="Times New Roman"/>
          <w:sz w:val="24"/>
          <w:szCs w:val="24"/>
        </w:rPr>
        <w:t>20. тачка 7</w:t>
      </w:r>
      <w:r w:rsidR="00611B57">
        <w:rPr>
          <w:rFonts w:ascii="Times New Roman" w:hAnsi="Times New Roman" w:cs="Times New Roman"/>
          <w:sz w:val="24"/>
          <w:szCs w:val="24"/>
          <w:lang w:val="bs-Cyrl-BA"/>
        </w:rPr>
        <w:t xml:space="preserve">. </w:t>
      </w:r>
      <w:r w:rsidR="00DA30F1">
        <w:rPr>
          <w:rFonts w:ascii="Times New Roman" w:hAnsi="Times New Roman" w:cs="Times New Roman"/>
          <w:sz w:val="24"/>
          <w:szCs w:val="24"/>
        </w:rPr>
        <w:t>Закона о локалној самоуправи (</w:t>
      </w:r>
      <w:r w:rsidR="00DA30F1">
        <w:rPr>
          <w:rFonts w:ascii="Times New Roman" w:hAnsi="Times New Roman" w:cs="Times New Roman"/>
          <w:sz w:val="24"/>
          <w:szCs w:val="24"/>
          <w:lang w:val="bs-Cyrl-BA"/>
        </w:rPr>
        <w:t>„</w:t>
      </w:r>
      <w:r w:rsidR="00DA30F1" w:rsidRPr="003F36A5">
        <w:rPr>
          <w:rFonts w:ascii="Times New Roman" w:hAnsi="Times New Roman" w:cs="Times New Roman"/>
          <w:sz w:val="24"/>
          <w:szCs w:val="24"/>
        </w:rPr>
        <w:t>Сл</w:t>
      </w:r>
      <w:r w:rsidR="00DA30F1">
        <w:rPr>
          <w:rFonts w:ascii="Times New Roman" w:hAnsi="Times New Roman" w:cs="Times New Roman"/>
          <w:sz w:val="24"/>
          <w:szCs w:val="24"/>
        </w:rPr>
        <w:t>ужбени гласник Републике Српске</w:t>
      </w:r>
      <w:r w:rsidR="00DA30F1">
        <w:rPr>
          <w:rFonts w:ascii="Times New Roman" w:hAnsi="Times New Roman" w:cs="Times New Roman"/>
          <w:sz w:val="24"/>
          <w:szCs w:val="24"/>
          <w:lang w:val="bs-Cyrl-BA"/>
        </w:rPr>
        <w:t>“</w:t>
      </w:r>
      <w:r w:rsidR="00DA30F1" w:rsidRPr="003F36A5">
        <w:rPr>
          <w:rFonts w:ascii="Times New Roman" w:hAnsi="Times New Roman" w:cs="Times New Roman"/>
          <w:sz w:val="24"/>
          <w:szCs w:val="24"/>
        </w:rPr>
        <w:t>, број: 97/16</w:t>
      </w:r>
      <w:r w:rsidR="00DA30F1">
        <w:rPr>
          <w:rFonts w:ascii="Times New Roman" w:hAnsi="Times New Roman" w:cs="Times New Roman"/>
          <w:sz w:val="24"/>
          <w:szCs w:val="24"/>
          <w:lang w:val="bs-Cyrl-BA"/>
        </w:rPr>
        <w:t>,</w:t>
      </w:r>
      <w:r w:rsidR="00DA30F1" w:rsidRPr="00C22DF5">
        <w:rPr>
          <w:rFonts w:ascii="Times New Roman" w:hAnsi="Times New Roman"/>
          <w:sz w:val="24"/>
          <w:szCs w:val="24"/>
          <w:lang w:val="bs-Cyrl-BA"/>
        </w:rPr>
        <w:t xml:space="preserve"> </w:t>
      </w:r>
      <w:r w:rsidR="00DA30F1">
        <w:rPr>
          <w:rFonts w:ascii="Times New Roman" w:hAnsi="Times New Roman"/>
          <w:sz w:val="24"/>
          <w:szCs w:val="24"/>
          <w:lang w:val="bs-Cyrl-BA"/>
        </w:rPr>
        <w:t>36/19,</w:t>
      </w:r>
      <w:r w:rsidR="00DA30F1" w:rsidRPr="00A12489">
        <w:rPr>
          <w:rFonts w:ascii="Times New Roman" w:hAnsi="Times New Roman"/>
          <w:sz w:val="24"/>
          <w:szCs w:val="24"/>
          <w:lang w:val="bs-Cyrl-BA"/>
        </w:rPr>
        <w:t xml:space="preserve"> 61/21</w:t>
      </w:r>
      <w:r w:rsidR="00DA30F1">
        <w:rPr>
          <w:rFonts w:ascii="Times New Roman" w:hAnsi="Times New Roman"/>
          <w:sz w:val="24"/>
          <w:szCs w:val="24"/>
          <w:lang w:val="bs-Cyrl-BA"/>
        </w:rPr>
        <w:t>, 100/25 и 114/25</w:t>
      </w:r>
      <w:r w:rsidR="00DA30F1">
        <w:rPr>
          <w:rFonts w:ascii="Times New Roman" w:hAnsi="Times New Roman" w:cs="Times New Roman"/>
          <w:sz w:val="24"/>
          <w:szCs w:val="24"/>
        </w:rPr>
        <w:t xml:space="preserve">), </w:t>
      </w:r>
      <w:r w:rsidR="00DA30F1">
        <w:rPr>
          <w:rFonts w:ascii="Times New Roman" w:hAnsi="Times New Roman" w:cs="Times New Roman"/>
          <w:sz w:val="24"/>
          <w:szCs w:val="24"/>
          <w:lang w:val="bs-Cyrl-BA"/>
        </w:rPr>
        <w:t>гдје је прописано да ј</w:t>
      </w:r>
      <w:r w:rsidR="00DA30F1" w:rsidRPr="00DA30F1">
        <w:rPr>
          <w:rFonts w:ascii="Times New Roman" w:hAnsi="Times New Roman" w:cs="Times New Roman"/>
          <w:sz w:val="24"/>
          <w:szCs w:val="24"/>
          <w:shd w:val="clear" w:color="auto" w:fill="FFFFFF"/>
        </w:rPr>
        <w:t>единица</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локалне</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самоуправе</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у</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области</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стамбено</w:t>
      </w:r>
      <w:r w:rsidR="00DA30F1" w:rsidRPr="00DA30F1">
        <w:rPr>
          <w:rFonts w:ascii="Times New Roman" w:hAnsi="Times New Roman" w:cs="Times New Roman"/>
          <w:sz w:val="24"/>
          <w:szCs w:val="24"/>
          <w:shd w:val="clear" w:color="auto" w:fill="FFFFFF"/>
        </w:rPr>
        <w:t>-</w:t>
      </w:r>
      <w:r w:rsidR="00611B57">
        <w:rPr>
          <w:rFonts w:ascii="Times New Roman" w:hAnsi="Times New Roman" w:cs="Times New Roman"/>
          <w:sz w:val="24"/>
          <w:szCs w:val="24"/>
          <w:shd w:val="clear" w:color="auto" w:fill="FFFFFF"/>
          <w:lang w:val="bs-Cyrl-BA"/>
        </w:rPr>
        <w:t xml:space="preserve">    </w:t>
      </w:r>
      <w:r w:rsidR="00DA30F1" w:rsidRPr="00DA30F1">
        <w:rPr>
          <w:rFonts w:ascii="Times New Roman" w:hAnsi="Times New Roman" w:cs="Times New Roman"/>
          <w:sz w:val="24"/>
          <w:szCs w:val="24"/>
          <w:shd w:val="clear" w:color="auto" w:fill="FFFFFF"/>
        </w:rPr>
        <w:t>комуналних</w:t>
      </w:r>
      <w:r w:rsidR="00611B57">
        <w:rPr>
          <w:rFonts w:ascii="Times New Roman" w:hAnsi="Times New Roman" w:cs="Times New Roman"/>
          <w:sz w:val="24"/>
          <w:szCs w:val="24"/>
          <w:shd w:val="clear" w:color="auto" w:fill="FFFFFF"/>
          <w:lang w:val="bs-Cyrl-BA"/>
        </w:rPr>
        <w:t xml:space="preserve"> </w:t>
      </w:r>
      <w:r w:rsidR="00DA30F1" w:rsidRPr="00DA30F1">
        <w:rPr>
          <w:rFonts w:ascii="Times New Roman" w:hAnsi="Times New Roman" w:cs="Times New Roman"/>
          <w:sz w:val="24"/>
          <w:szCs w:val="24"/>
          <w:shd w:val="clear" w:color="auto" w:fill="FFFFFF"/>
        </w:rPr>
        <w:t>дјелатности</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обезбјеђује</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обављање</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комуналних</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дјелатности</w:t>
      </w:r>
      <w:r w:rsidR="00DA30F1" w:rsidRPr="00DA30F1">
        <w:rPr>
          <w:rFonts w:ascii="Times New Roman" w:hAnsi="Times New Roman" w:cs="Times New Roman"/>
          <w:sz w:val="24"/>
          <w:szCs w:val="24"/>
          <w:shd w:val="clear" w:color="auto" w:fill="FFFFFF"/>
        </w:rPr>
        <w:t xml:space="preserve">, </w:t>
      </w:r>
      <w:r w:rsidR="00DA30F1">
        <w:rPr>
          <w:rFonts w:ascii="Times New Roman" w:hAnsi="Times New Roman" w:cs="Times New Roman"/>
          <w:sz w:val="24"/>
          <w:szCs w:val="24"/>
          <w:shd w:val="clear" w:color="auto" w:fill="FFFFFF"/>
          <w:lang w:val="bs-Cyrl-BA"/>
        </w:rPr>
        <w:t xml:space="preserve"> </w:t>
      </w:r>
      <w:r w:rsidR="00611B57">
        <w:rPr>
          <w:rFonts w:ascii="Times New Roman" w:hAnsi="Times New Roman" w:cs="Times New Roman"/>
          <w:sz w:val="24"/>
          <w:szCs w:val="24"/>
          <w:shd w:val="clear" w:color="auto" w:fill="FFFFFF"/>
          <w:lang w:val="bs-Cyrl-BA"/>
        </w:rPr>
        <w:t xml:space="preserve">        </w:t>
      </w:r>
      <w:r w:rsidR="00DA30F1" w:rsidRPr="00DA30F1">
        <w:rPr>
          <w:rFonts w:ascii="Times New Roman" w:hAnsi="Times New Roman" w:cs="Times New Roman"/>
          <w:sz w:val="24"/>
          <w:szCs w:val="24"/>
          <w:shd w:val="clear" w:color="auto" w:fill="FFFFFF"/>
        </w:rPr>
        <w:t>организационих</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материјалних</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и</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других</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услова</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за</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изградњу</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и</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одржавање</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комуналних</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објеката</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и</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комуналне</w:t>
      </w:r>
      <w:r w:rsidR="00DA30F1" w:rsidRPr="00DA30F1">
        <w:rPr>
          <w:rFonts w:ascii="Times New Roman" w:hAnsi="Times New Roman" w:cs="Times New Roman"/>
          <w:sz w:val="24"/>
          <w:szCs w:val="24"/>
          <w:shd w:val="clear" w:color="auto" w:fill="FFFFFF"/>
        </w:rPr>
        <w:t xml:space="preserve"> </w:t>
      </w:r>
      <w:r w:rsidR="00DA30F1" w:rsidRPr="00DA30F1">
        <w:rPr>
          <w:rFonts w:ascii="Times New Roman" w:hAnsi="Times New Roman" w:cs="Times New Roman"/>
          <w:sz w:val="24"/>
          <w:szCs w:val="24"/>
          <w:shd w:val="clear" w:color="auto" w:fill="FFFFFF"/>
        </w:rPr>
        <w:t>инфраструктуре</w:t>
      </w:r>
      <w:r w:rsidR="00611B57">
        <w:rPr>
          <w:rFonts w:ascii="Times New Roman" w:hAnsi="Times New Roman" w:cs="Times New Roman"/>
          <w:sz w:val="24"/>
          <w:szCs w:val="24"/>
          <w:shd w:val="clear" w:color="auto" w:fill="FFFFFF"/>
        </w:rPr>
        <w:t xml:space="preserve"> и у </w:t>
      </w:r>
      <w:r w:rsidR="00611B57">
        <w:rPr>
          <w:rFonts w:ascii="Times New Roman" w:eastAsia="Times New Roman" w:hAnsi="Times New Roman" w:cs="Times New Roman"/>
          <w:sz w:val="24"/>
          <w:szCs w:val="24"/>
          <w:lang w:val="sr-Cyrl-BA" w:eastAsia="sr-Latn-CS"/>
        </w:rPr>
        <w:t xml:space="preserve">члану </w:t>
      </w:r>
      <w:r w:rsidR="00611B57" w:rsidRPr="009F37A2">
        <w:rPr>
          <w:rFonts w:ascii="Times New Roman" w:eastAsia="Times New Roman" w:hAnsi="Times New Roman" w:cs="Times New Roman"/>
          <w:sz w:val="24"/>
          <w:szCs w:val="24"/>
          <w:lang w:val="sr-Latn-CS" w:eastAsia="sr-Latn-CS"/>
        </w:rPr>
        <w:t xml:space="preserve">39. став 2. тачка </w:t>
      </w:r>
      <w:r w:rsidR="00611B57" w:rsidRPr="009F37A2">
        <w:rPr>
          <w:rFonts w:ascii="Times New Roman" w:eastAsia="Times New Roman" w:hAnsi="Times New Roman" w:cs="Times New Roman"/>
          <w:sz w:val="24"/>
          <w:szCs w:val="24"/>
          <w:lang w:val="sr-Cyrl-BA" w:eastAsia="sr-Latn-CS"/>
        </w:rPr>
        <w:t>2</w:t>
      </w:r>
      <w:r w:rsidR="00611B57" w:rsidRPr="009F37A2">
        <w:rPr>
          <w:rFonts w:ascii="Times New Roman" w:eastAsia="Times New Roman" w:hAnsi="Times New Roman" w:cs="Times New Roman"/>
          <w:sz w:val="24"/>
          <w:szCs w:val="24"/>
          <w:lang w:val="sr-Latn-CS" w:eastAsia="sr-Latn-CS"/>
        </w:rPr>
        <w:t>. Закона о локалној самоуправи и члан</w:t>
      </w:r>
      <w:r w:rsidR="00611B57">
        <w:rPr>
          <w:rFonts w:ascii="Times New Roman" w:eastAsia="Times New Roman" w:hAnsi="Times New Roman" w:cs="Times New Roman"/>
          <w:sz w:val="24"/>
          <w:szCs w:val="24"/>
          <w:lang w:val="bs-Cyrl-BA" w:eastAsia="sr-Latn-CS"/>
        </w:rPr>
        <w:t>у</w:t>
      </w:r>
      <w:r w:rsidR="00611B57" w:rsidRPr="009F37A2">
        <w:rPr>
          <w:rFonts w:ascii="Times New Roman" w:eastAsia="Times New Roman" w:hAnsi="Times New Roman" w:cs="Times New Roman"/>
          <w:sz w:val="24"/>
          <w:szCs w:val="24"/>
          <w:lang w:val="sr-Latn-CS" w:eastAsia="sr-Latn-CS"/>
        </w:rPr>
        <w:t xml:space="preserve"> 37. став 2. тачка </w:t>
      </w:r>
      <w:r w:rsidR="00611B57" w:rsidRPr="009F37A2">
        <w:rPr>
          <w:rFonts w:ascii="Times New Roman" w:eastAsia="Times New Roman" w:hAnsi="Times New Roman" w:cs="Times New Roman"/>
          <w:sz w:val="24"/>
          <w:szCs w:val="24"/>
          <w:lang w:val="sr-Cyrl-BA" w:eastAsia="sr-Latn-CS"/>
        </w:rPr>
        <w:t>2</w:t>
      </w:r>
      <w:r w:rsidR="00611B57" w:rsidRPr="009F37A2">
        <w:rPr>
          <w:rFonts w:ascii="Times New Roman" w:eastAsia="Times New Roman" w:hAnsi="Times New Roman" w:cs="Times New Roman"/>
          <w:sz w:val="24"/>
          <w:szCs w:val="24"/>
          <w:lang w:val="sr-Latn-CS" w:eastAsia="sr-Latn-CS"/>
        </w:rPr>
        <w:t xml:space="preserve">. Статута </w:t>
      </w:r>
      <w:r w:rsidR="00611B57" w:rsidRPr="009F37A2">
        <w:rPr>
          <w:rFonts w:ascii="Times New Roman" w:eastAsia="Times New Roman" w:hAnsi="Times New Roman" w:cs="Times New Roman"/>
          <w:sz w:val="24"/>
          <w:szCs w:val="24"/>
          <w:lang w:val="bs-Cyrl-BA" w:eastAsia="sr-Latn-CS"/>
        </w:rPr>
        <w:t>града</w:t>
      </w:r>
      <w:r w:rsidR="00611B57" w:rsidRPr="009F37A2">
        <w:rPr>
          <w:rFonts w:ascii="Times New Roman" w:eastAsia="Times New Roman" w:hAnsi="Times New Roman" w:cs="Times New Roman"/>
          <w:sz w:val="24"/>
          <w:szCs w:val="24"/>
          <w:lang w:val="sr-Latn-CS" w:eastAsia="sr-Latn-CS"/>
        </w:rPr>
        <w:t xml:space="preserve"> Дервента  („Службени гласник </w:t>
      </w:r>
      <w:r w:rsidR="00611B57" w:rsidRPr="009F37A2">
        <w:rPr>
          <w:rFonts w:ascii="Times New Roman" w:eastAsia="Times New Roman" w:hAnsi="Times New Roman" w:cs="Times New Roman"/>
          <w:sz w:val="24"/>
          <w:szCs w:val="24"/>
          <w:lang w:val="bs-Cyrl-BA" w:eastAsia="sr-Latn-CS"/>
        </w:rPr>
        <w:t>града</w:t>
      </w:r>
      <w:r w:rsidR="00611B57" w:rsidRPr="009F37A2">
        <w:rPr>
          <w:rFonts w:ascii="Times New Roman" w:eastAsia="Times New Roman" w:hAnsi="Times New Roman" w:cs="Times New Roman"/>
          <w:sz w:val="24"/>
          <w:szCs w:val="24"/>
          <w:lang w:val="sr-Latn-CS" w:eastAsia="sr-Latn-CS"/>
        </w:rPr>
        <w:t xml:space="preserve"> Дервента”</w:t>
      </w:r>
      <w:r w:rsidR="00611B57" w:rsidRPr="009F37A2">
        <w:rPr>
          <w:rFonts w:ascii="Times New Roman" w:eastAsia="Times New Roman" w:hAnsi="Times New Roman" w:cs="Times New Roman"/>
          <w:sz w:val="24"/>
          <w:szCs w:val="24"/>
          <w:lang w:val="hr-HR" w:eastAsia="sr-Latn-CS"/>
        </w:rPr>
        <w:t>,</w:t>
      </w:r>
      <w:r w:rsidR="00611B57" w:rsidRPr="009F37A2">
        <w:rPr>
          <w:rFonts w:ascii="Times New Roman" w:eastAsia="Times New Roman" w:hAnsi="Times New Roman" w:cs="Times New Roman"/>
          <w:sz w:val="24"/>
          <w:szCs w:val="24"/>
          <w:lang w:val="sr-Latn-CS" w:eastAsia="sr-Latn-CS"/>
        </w:rPr>
        <w:t xml:space="preserve"> број</w:t>
      </w:r>
      <w:r w:rsidR="00611B57" w:rsidRPr="009F37A2">
        <w:rPr>
          <w:rFonts w:ascii="Times New Roman" w:eastAsia="Times New Roman" w:hAnsi="Times New Roman" w:cs="Times New Roman"/>
          <w:sz w:val="24"/>
          <w:szCs w:val="24"/>
          <w:lang w:val="bs-Cyrl-BA" w:eastAsia="sr-Latn-CS"/>
        </w:rPr>
        <w:t>:</w:t>
      </w:r>
      <w:r w:rsidR="00611B57" w:rsidRPr="009F37A2">
        <w:rPr>
          <w:rFonts w:ascii="Times New Roman" w:eastAsia="Times New Roman" w:hAnsi="Times New Roman" w:cs="Times New Roman"/>
          <w:sz w:val="24"/>
          <w:szCs w:val="24"/>
          <w:lang w:val="sr-Latn-CS" w:eastAsia="sr-Latn-CS"/>
        </w:rPr>
        <w:t xml:space="preserve"> </w:t>
      </w:r>
      <w:r w:rsidR="00611B57" w:rsidRPr="009F37A2">
        <w:rPr>
          <w:rFonts w:ascii="Times New Roman" w:eastAsia="Times New Roman" w:hAnsi="Times New Roman" w:cs="Times New Roman"/>
          <w:sz w:val="24"/>
          <w:szCs w:val="24"/>
          <w:lang w:val="bs-Cyrl-BA" w:eastAsia="sr-Latn-CS"/>
        </w:rPr>
        <w:t>6/21, 20/21 и 10/22</w:t>
      </w:r>
      <w:r w:rsidR="00611B57" w:rsidRPr="009F37A2">
        <w:rPr>
          <w:rFonts w:ascii="Times New Roman" w:eastAsia="Times New Roman" w:hAnsi="Times New Roman" w:cs="Times New Roman"/>
          <w:sz w:val="24"/>
          <w:szCs w:val="24"/>
          <w:lang w:val="sr-Latn-CS" w:eastAsia="sr-Latn-CS"/>
        </w:rPr>
        <w:t>)</w:t>
      </w:r>
      <w:r w:rsidR="00611B57">
        <w:rPr>
          <w:rFonts w:ascii="Times New Roman" w:eastAsia="Times New Roman" w:hAnsi="Times New Roman" w:cs="Times New Roman"/>
          <w:sz w:val="24"/>
          <w:szCs w:val="24"/>
          <w:lang w:val="bs-Cyrl-BA" w:eastAsia="sr-Latn-CS"/>
        </w:rPr>
        <w:t>, којим је прописано да</w:t>
      </w:r>
      <w:r w:rsidR="00611B57" w:rsidRPr="009F37A2">
        <w:rPr>
          <w:rFonts w:ascii="Times New Roman" w:eastAsia="Times New Roman" w:hAnsi="Times New Roman" w:cs="Times New Roman"/>
          <w:sz w:val="24"/>
          <w:szCs w:val="24"/>
          <w:lang w:val="sr-Cyrl-BA" w:eastAsia="sr-Latn-CS"/>
        </w:rPr>
        <w:t xml:space="preserve"> Скупштина града доноси одлуке и друга општа акта и даје њихово аутентично тумачење.</w:t>
      </w:r>
    </w:p>
    <w:p w:rsidR="009F37A2" w:rsidRPr="009F37A2" w:rsidRDefault="009F37A2" w:rsidP="009F37A2">
      <w:pPr>
        <w:spacing w:after="0" w:line="240" w:lineRule="auto"/>
        <w:ind w:firstLine="708"/>
        <w:jc w:val="both"/>
        <w:rPr>
          <w:rFonts w:ascii="Times New Roman" w:eastAsia="Times New Roman" w:hAnsi="Times New Roman" w:cs="Times New Roman"/>
          <w:sz w:val="24"/>
          <w:szCs w:val="24"/>
          <w:lang w:val="sr-Cyrl-BA" w:eastAsia="sr-Latn-CS"/>
        </w:rPr>
      </w:pPr>
    </w:p>
    <w:p w:rsidR="009F37A2" w:rsidRPr="009F37A2" w:rsidRDefault="009F37A2" w:rsidP="009F37A2">
      <w:pPr>
        <w:spacing w:after="0" w:line="240" w:lineRule="auto"/>
        <w:jc w:val="both"/>
        <w:rPr>
          <w:rFonts w:ascii="Times New Roman" w:eastAsia="Times New Roman" w:hAnsi="Times New Roman" w:cs="Times New Roman"/>
          <w:b/>
          <w:sz w:val="24"/>
          <w:szCs w:val="24"/>
          <w:lang w:val="sr-Cyrl-BA" w:eastAsia="sr-Latn-CS"/>
        </w:rPr>
      </w:pPr>
      <w:r w:rsidRPr="009F37A2">
        <w:rPr>
          <w:rFonts w:ascii="Times New Roman" w:eastAsia="Times New Roman" w:hAnsi="Times New Roman" w:cs="Times New Roman"/>
          <w:b/>
          <w:sz w:val="24"/>
          <w:szCs w:val="24"/>
          <w:lang w:val="sr-Cyrl-BA" w:eastAsia="sr-Latn-CS"/>
        </w:rPr>
        <w:t>РАЗЛОЗИ ЗА ДОНОШЕЊЕ</w:t>
      </w:r>
    </w:p>
    <w:p w:rsidR="009F37A2" w:rsidRPr="009F37A2" w:rsidRDefault="009F37A2" w:rsidP="009F37A2">
      <w:pPr>
        <w:spacing w:after="0" w:line="240" w:lineRule="auto"/>
        <w:jc w:val="both"/>
        <w:rPr>
          <w:rFonts w:ascii="Times New Roman" w:eastAsia="Times New Roman" w:hAnsi="Times New Roman" w:cs="Times New Roman"/>
          <w:sz w:val="24"/>
          <w:szCs w:val="24"/>
          <w:lang w:val="sr-Cyrl-BA" w:eastAsia="sr-Latn-CS"/>
        </w:rPr>
      </w:pPr>
    </w:p>
    <w:p w:rsidR="009F37A2" w:rsidRDefault="009F37A2" w:rsidP="009F37A2">
      <w:pPr>
        <w:spacing w:after="0" w:line="240" w:lineRule="auto"/>
        <w:jc w:val="both"/>
        <w:rPr>
          <w:rFonts w:ascii="Times New Roman" w:eastAsia="Times New Roman" w:hAnsi="Times New Roman" w:cs="Times New Roman"/>
          <w:noProof/>
          <w:sz w:val="24"/>
          <w:szCs w:val="24"/>
          <w:lang w:val="bs-Cyrl-BA" w:eastAsia="hr-HR"/>
        </w:rPr>
      </w:pPr>
      <w:r w:rsidRPr="009F37A2">
        <w:rPr>
          <w:rFonts w:ascii="Times New Roman" w:eastAsia="Times New Roman" w:hAnsi="Times New Roman" w:cs="Times New Roman"/>
          <w:noProof/>
          <w:sz w:val="24"/>
          <w:szCs w:val="24"/>
          <w:lang w:val="bs-Cyrl-BA" w:eastAsia="hr-HR"/>
        </w:rPr>
        <w:t xml:space="preserve">          </w:t>
      </w:r>
      <w:r w:rsidR="000621DD">
        <w:rPr>
          <w:rFonts w:ascii="Times New Roman" w:eastAsia="Times New Roman" w:hAnsi="Times New Roman" w:cs="Times New Roman"/>
          <w:noProof/>
          <w:sz w:val="24"/>
          <w:szCs w:val="24"/>
          <w:lang w:val="bs-Cyrl-BA" w:eastAsia="hr-HR"/>
        </w:rPr>
        <w:t xml:space="preserve">Тренутно важећа Одлука о водоводу и канализацији, </w:t>
      </w:r>
      <w:r w:rsidR="00B66ACB">
        <w:rPr>
          <w:rFonts w:ascii="Times New Roman" w:eastAsia="Times New Roman" w:hAnsi="Times New Roman" w:cs="Times New Roman"/>
          <w:noProof/>
          <w:sz w:val="24"/>
          <w:szCs w:val="24"/>
          <w:lang w:val="bs-Cyrl-BA" w:eastAsia="hr-HR"/>
        </w:rPr>
        <w:t>на снази</w:t>
      </w:r>
      <w:r w:rsidR="000621DD">
        <w:rPr>
          <w:rFonts w:ascii="Times New Roman" w:eastAsia="Times New Roman" w:hAnsi="Times New Roman" w:cs="Times New Roman"/>
          <w:noProof/>
          <w:sz w:val="24"/>
          <w:szCs w:val="24"/>
          <w:lang w:val="bs-Cyrl-BA" w:eastAsia="hr-HR"/>
        </w:rPr>
        <w:t xml:space="preserve"> је</w:t>
      </w:r>
      <w:r w:rsidR="00B66ACB">
        <w:rPr>
          <w:rFonts w:ascii="Times New Roman" w:eastAsia="Times New Roman" w:hAnsi="Times New Roman" w:cs="Times New Roman"/>
          <w:noProof/>
          <w:sz w:val="24"/>
          <w:szCs w:val="24"/>
          <w:lang w:val="bs-Cyrl-BA" w:eastAsia="hr-HR"/>
        </w:rPr>
        <w:t xml:space="preserve"> од</w:t>
      </w:r>
      <w:r w:rsidR="000621DD">
        <w:rPr>
          <w:rFonts w:ascii="Times New Roman" w:eastAsia="Times New Roman" w:hAnsi="Times New Roman" w:cs="Times New Roman"/>
          <w:noProof/>
          <w:sz w:val="24"/>
          <w:szCs w:val="24"/>
          <w:lang w:val="bs-Cyrl-BA" w:eastAsia="hr-HR"/>
        </w:rPr>
        <w:t xml:space="preserve"> 2017. године и од њеног доношења дошло је до измјене прописа којим се уређује област комуналних дјелатности, као и промјена у организацији јединице локалне самоуправе, с обзиром да је општина Дервента стекла статус града, те да је донесен нови статут. С обзиром на наведено, указала се потреба за доношењем нове Одлуке о водоводу и канализацији, ради усклађивања са важећим прописима</w:t>
      </w:r>
      <w:r w:rsidR="00B66ACB">
        <w:rPr>
          <w:rFonts w:ascii="Times New Roman" w:eastAsia="Times New Roman" w:hAnsi="Times New Roman" w:cs="Times New Roman"/>
          <w:noProof/>
          <w:sz w:val="24"/>
          <w:szCs w:val="24"/>
          <w:lang w:val="bs-Cyrl-BA" w:eastAsia="hr-HR"/>
        </w:rPr>
        <w:t xml:space="preserve">, те ради прецизнијег и потпунијег уређења права и обавеза даваоца комуналне услуге и корисника услуга. Предложеном одлуком изврђено је усклађивање са одредбама важећег Закона о комуналним дјелатностима, с обзиром да је и закон претрпио одређене измјене и допуне. </w:t>
      </w:r>
    </w:p>
    <w:p w:rsidR="00B66ACB" w:rsidRDefault="00B66ACB" w:rsidP="009F37A2">
      <w:pPr>
        <w:spacing w:after="0" w:line="240" w:lineRule="auto"/>
        <w:jc w:val="both"/>
        <w:rPr>
          <w:rFonts w:ascii="Times New Roman" w:eastAsia="Times New Roman" w:hAnsi="Times New Roman" w:cs="Times New Roman"/>
          <w:noProof/>
          <w:sz w:val="24"/>
          <w:szCs w:val="24"/>
          <w:lang w:val="bs-Cyrl-BA" w:eastAsia="hr-HR"/>
        </w:rPr>
      </w:pPr>
      <w:r>
        <w:rPr>
          <w:rFonts w:ascii="Times New Roman" w:eastAsia="Times New Roman" w:hAnsi="Times New Roman" w:cs="Times New Roman"/>
          <w:noProof/>
          <w:sz w:val="24"/>
          <w:szCs w:val="24"/>
          <w:lang w:val="bs-Cyrl-BA" w:eastAsia="hr-HR"/>
        </w:rPr>
        <w:tab/>
        <w:t xml:space="preserve">У пракси је било случајева повезивања одлучних цијеви и дренаже и свођење оборинских вода у санитарно-фекалну канализацију, што је противно техничким нирмативима предвиђеним за изградњу објеката на основу којих се издају сагласности на локацију и урбанистичко - техничке услове за изградњу и реконструкцију објеката, те је у нову одлука уграђена одредба која строго забрањује наведено поступање, те предвиђа санкцију у случају кршења забране. </w:t>
      </w:r>
    </w:p>
    <w:p w:rsidR="00B66ACB" w:rsidRDefault="00B66ACB" w:rsidP="009F37A2">
      <w:pPr>
        <w:spacing w:after="0" w:line="240" w:lineRule="auto"/>
        <w:jc w:val="both"/>
        <w:rPr>
          <w:rFonts w:ascii="Times New Roman" w:eastAsia="Times New Roman" w:hAnsi="Times New Roman" w:cs="Times New Roman"/>
          <w:noProof/>
          <w:sz w:val="24"/>
          <w:szCs w:val="24"/>
          <w:lang w:val="bs-Cyrl-BA" w:eastAsia="hr-HR"/>
        </w:rPr>
      </w:pPr>
      <w:r>
        <w:rPr>
          <w:rFonts w:ascii="Times New Roman" w:eastAsia="Times New Roman" w:hAnsi="Times New Roman" w:cs="Times New Roman"/>
          <w:noProof/>
          <w:sz w:val="24"/>
          <w:szCs w:val="24"/>
          <w:lang w:val="bs-Cyrl-BA" w:eastAsia="hr-HR"/>
        </w:rPr>
        <w:tab/>
        <w:t>Нова одлука предвиђа дужи рок за подношење приговора те се проширује могућност истицања приговора на обрачун, н</w:t>
      </w:r>
      <w:r w:rsidR="00A71BFD">
        <w:rPr>
          <w:rFonts w:ascii="Times New Roman" w:eastAsia="Times New Roman" w:hAnsi="Times New Roman" w:cs="Times New Roman"/>
          <w:noProof/>
          <w:sz w:val="24"/>
          <w:szCs w:val="24"/>
          <w:lang w:val="bs-Cyrl-BA" w:eastAsia="hr-HR"/>
        </w:rPr>
        <w:t xml:space="preserve">е само за испоручену количину </w:t>
      </w:r>
      <w:r>
        <w:rPr>
          <w:rFonts w:ascii="Times New Roman" w:eastAsia="Times New Roman" w:hAnsi="Times New Roman" w:cs="Times New Roman"/>
          <w:noProof/>
          <w:sz w:val="24"/>
          <w:szCs w:val="24"/>
          <w:lang w:val="bs-Cyrl-BA" w:eastAsia="hr-HR"/>
        </w:rPr>
        <w:t>в</w:t>
      </w:r>
      <w:r w:rsidR="00A71BFD">
        <w:rPr>
          <w:rFonts w:ascii="Times New Roman" w:eastAsia="Times New Roman" w:hAnsi="Times New Roman" w:cs="Times New Roman"/>
          <w:noProof/>
          <w:sz w:val="24"/>
          <w:szCs w:val="24"/>
          <w:lang w:val="bs-Cyrl-BA" w:eastAsia="hr-HR"/>
        </w:rPr>
        <w:t>од</w:t>
      </w:r>
      <w:r>
        <w:rPr>
          <w:rFonts w:ascii="Times New Roman" w:eastAsia="Times New Roman" w:hAnsi="Times New Roman" w:cs="Times New Roman"/>
          <w:noProof/>
          <w:sz w:val="24"/>
          <w:szCs w:val="24"/>
          <w:lang w:val="bs-Cyrl-BA" w:eastAsia="hr-HR"/>
        </w:rPr>
        <w:t>е већ и за кориштење канализације</w:t>
      </w:r>
      <w:r w:rsidR="00A71BFD">
        <w:rPr>
          <w:rFonts w:ascii="Times New Roman" w:eastAsia="Times New Roman" w:hAnsi="Times New Roman" w:cs="Times New Roman"/>
          <w:noProof/>
          <w:sz w:val="24"/>
          <w:szCs w:val="24"/>
          <w:lang w:val="bs-Cyrl-BA" w:eastAsia="hr-HR"/>
        </w:rPr>
        <w:t xml:space="preserve">, те се поједностављује процедура провођења поступка рјешавања по приговору и усклађује са роковима предвиђеним законом, значајно се проширује и олакшава корисницима сам поступак подношења приговора на начин што је предвиђена могућност подношења приговора у електронској форми. </w:t>
      </w:r>
    </w:p>
    <w:p w:rsidR="00A71BFD" w:rsidRDefault="00A71BFD" w:rsidP="009F37A2">
      <w:pPr>
        <w:spacing w:after="0" w:line="240" w:lineRule="auto"/>
        <w:jc w:val="both"/>
        <w:rPr>
          <w:rFonts w:ascii="Times New Roman" w:eastAsia="Times New Roman" w:hAnsi="Times New Roman" w:cs="Times New Roman"/>
          <w:noProof/>
          <w:sz w:val="24"/>
          <w:szCs w:val="24"/>
          <w:lang w:val="bs-Cyrl-BA" w:eastAsia="hr-HR"/>
        </w:rPr>
      </w:pPr>
      <w:r>
        <w:rPr>
          <w:rFonts w:ascii="Times New Roman" w:eastAsia="Times New Roman" w:hAnsi="Times New Roman" w:cs="Times New Roman"/>
          <w:noProof/>
          <w:sz w:val="24"/>
          <w:szCs w:val="24"/>
          <w:lang w:val="bs-Cyrl-BA" w:eastAsia="hr-HR"/>
        </w:rPr>
        <w:tab/>
        <w:t xml:space="preserve">Измјенама  и допунама Закона о комуналним дјелатностима поближе је дефинисана структура цијене комуналних услуга испоруке воде и кориштења канализације, којим је предвиђен фиксни и варијабилни дио укупне цијене тих услуга, те је било потребно усагласити одредбе одлуке са наведеним измјенама закона. </w:t>
      </w:r>
    </w:p>
    <w:p w:rsidR="009F37A2" w:rsidRPr="000828A0" w:rsidRDefault="00A71BFD" w:rsidP="009F37A2">
      <w:pPr>
        <w:spacing w:after="0" w:line="240" w:lineRule="auto"/>
        <w:jc w:val="both"/>
        <w:rPr>
          <w:rFonts w:ascii="Times New Roman" w:eastAsia="Times New Roman" w:hAnsi="Times New Roman" w:cs="Times New Roman"/>
          <w:noProof/>
          <w:sz w:val="24"/>
          <w:szCs w:val="24"/>
          <w:lang w:val="bs-Cyrl-BA" w:eastAsia="hr-HR"/>
        </w:rPr>
      </w:pPr>
      <w:r>
        <w:rPr>
          <w:rFonts w:ascii="Times New Roman" w:eastAsia="Times New Roman" w:hAnsi="Times New Roman" w:cs="Times New Roman"/>
          <w:noProof/>
          <w:sz w:val="24"/>
          <w:szCs w:val="24"/>
          <w:lang w:val="bs-Cyrl-BA" w:eastAsia="hr-HR"/>
        </w:rPr>
        <w:lastRenderedPageBreak/>
        <w:tab/>
      </w:r>
      <w:r w:rsidR="000828A0">
        <w:rPr>
          <w:rFonts w:ascii="Times New Roman" w:eastAsia="Times New Roman" w:hAnsi="Times New Roman" w:cs="Times New Roman"/>
          <w:noProof/>
          <w:sz w:val="24"/>
          <w:szCs w:val="24"/>
          <w:lang w:val="bs-Cyrl-BA" w:eastAsia="hr-HR"/>
        </w:rPr>
        <w:t xml:space="preserve">Члан 47. предложене Одлуке предвиђа да грађани </w:t>
      </w:r>
      <w:r w:rsidR="000828A0" w:rsidRPr="006114AB">
        <w:rPr>
          <w:rFonts w:ascii="Times New Roman" w:hAnsi="Times New Roman" w:cs="Times New Roman"/>
          <w:sz w:val="24"/>
          <w:szCs w:val="24"/>
        </w:rPr>
        <w:t>који нису учествовали у финансирању мреже водовода и канализације у изградњи</w:t>
      </w:r>
      <w:r w:rsidR="000828A0" w:rsidRPr="006114AB">
        <w:rPr>
          <w:rFonts w:ascii="Times New Roman" w:hAnsi="Times New Roman" w:cs="Times New Roman"/>
          <w:sz w:val="24"/>
          <w:szCs w:val="24"/>
          <w:lang w:val="bs-Cyrl-BA"/>
        </w:rPr>
        <w:t xml:space="preserve"> и</w:t>
      </w:r>
      <w:r w:rsidR="000828A0" w:rsidRPr="006114AB">
        <w:rPr>
          <w:rFonts w:ascii="Times New Roman" w:hAnsi="Times New Roman" w:cs="Times New Roman"/>
          <w:sz w:val="24"/>
          <w:szCs w:val="24"/>
        </w:rPr>
        <w:t xml:space="preserve"> прије пуштања објекта у употребу, уплаћују накнаду на рачун буџета </w:t>
      </w:r>
      <w:r w:rsidR="000828A0" w:rsidRPr="006114AB">
        <w:rPr>
          <w:rFonts w:ascii="Times New Roman" w:hAnsi="Times New Roman" w:cs="Times New Roman"/>
          <w:sz w:val="24"/>
          <w:szCs w:val="24"/>
          <w:lang w:val="bs-Cyrl-BA"/>
        </w:rPr>
        <w:t>града</w:t>
      </w:r>
      <w:r w:rsidR="000828A0" w:rsidRPr="006114AB">
        <w:rPr>
          <w:rFonts w:ascii="Times New Roman" w:hAnsi="Times New Roman" w:cs="Times New Roman"/>
          <w:sz w:val="24"/>
          <w:szCs w:val="24"/>
        </w:rPr>
        <w:t xml:space="preserve"> Дервента</w:t>
      </w:r>
      <w:r w:rsidR="000828A0" w:rsidRPr="006114AB">
        <w:rPr>
          <w:rFonts w:ascii="Times New Roman" w:hAnsi="Times New Roman" w:cs="Times New Roman"/>
          <w:sz w:val="24"/>
          <w:szCs w:val="24"/>
          <w:lang w:val="bs-Cyrl-BA"/>
        </w:rPr>
        <w:t xml:space="preserve"> у износу од 1.500.00 КМ</w:t>
      </w:r>
      <w:r w:rsidR="000828A0" w:rsidRPr="006114AB">
        <w:rPr>
          <w:rFonts w:ascii="Times New Roman" w:hAnsi="Times New Roman" w:cs="Times New Roman"/>
          <w:sz w:val="24"/>
          <w:szCs w:val="24"/>
        </w:rPr>
        <w:t>,</w:t>
      </w:r>
      <w:r w:rsidR="000828A0">
        <w:rPr>
          <w:rFonts w:ascii="Times New Roman" w:hAnsi="Times New Roman" w:cs="Times New Roman"/>
          <w:sz w:val="24"/>
          <w:szCs w:val="24"/>
          <w:lang w:val="bs-Cyrl-BA"/>
        </w:rPr>
        <w:t xml:space="preserve"> док је ранија одлука предвиђала другачији обрачун висине накнаде. </w:t>
      </w:r>
    </w:p>
    <w:p w:rsidR="009F37A2" w:rsidRPr="009F37A2" w:rsidRDefault="009F37A2" w:rsidP="009F37A2">
      <w:pPr>
        <w:spacing w:after="0" w:line="240" w:lineRule="auto"/>
        <w:jc w:val="both"/>
        <w:rPr>
          <w:rFonts w:ascii="Times New Roman" w:eastAsia="Times New Roman" w:hAnsi="Times New Roman" w:cs="Times New Roman"/>
          <w:noProof/>
          <w:sz w:val="24"/>
          <w:szCs w:val="24"/>
          <w:lang w:eastAsia="hr-HR"/>
        </w:rPr>
      </w:pPr>
    </w:p>
    <w:p w:rsidR="009F37A2" w:rsidRPr="009F37A2" w:rsidRDefault="009F37A2" w:rsidP="009F37A2">
      <w:pPr>
        <w:spacing w:after="200" w:line="240" w:lineRule="auto"/>
        <w:jc w:val="both"/>
        <w:rPr>
          <w:rFonts w:ascii="Times New Roman" w:eastAsia="Calibri" w:hAnsi="Times New Roman" w:cs="Times New Roman"/>
          <w:sz w:val="24"/>
          <w:szCs w:val="24"/>
          <w:lang w:val="sr-Cyrl-CS"/>
        </w:rPr>
      </w:pPr>
      <w:r w:rsidRPr="009F37A2">
        <w:rPr>
          <w:rFonts w:ascii="Times New Roman" w:eastAsia="Calibri" w:hAnsi="Times New Roman" w:cs="Times New Roman"/>
          <w:sz w:val="24"/>
          <w:szCs w:val="24"/>
          <w:lang w:val="sr-Cyrl-BA" w:eastAsia="sr-Latn-CS"/>
        </w:rPr>
        <w:tab/>
      </w:r>
      <w:r w:rsidRPr="009F37A2">
        <w:rPr>
          <w:rFonts w:ascii="Times New Roman" w:eastAsia="Times New Roman" w:hAnsi="Times New Roman" w:cs="Times New Roman"/>
          <w:bCs/>
          <w:sz w:val="24"/>
          <w:szCs w:val="24"/>
          <w:lang w:val="sr-Cyrl-CS"/>
        </w:rPr>
        <w:t xml:space="preserve">Приједлог </w:t>
      </w:r>
      <w:r w:rsidRPr="009F37A2">
        <w:rPr>
          <w:rFonts w:ascii="Times New Roman" w:eastAsia="Times New Roman" w:hAnsi="Times New Roman" w:cs="Times New Roman"/>
          <w:bCs/>
          <w:sz w:val="24"/>
          <w:szCs w:val="24"/>
          <w:lang w:val="bs-Cyrl-BA"/>
        </w:rPr>
        <w:t>о</w:t>
      </w:r>
      <w:r w:rsidRPr="009F37A2">
        <w:rPr>
          <w:rFonts w:ascii="Times New Roman" w:eastAsia="Times New Roman" w:hAnsi="Times New Roman" w:cs="Times New Roman"/>
          <w:bCs/>
          <w:sz w:val="24"/>
          <w:szCs w:val="24"/>
          <w:lang w:val="sr-Cyrl-CS"/>
        </w:rPr>
        <w:t xml:space="preserve">длуке </w:t>
      </w:r>
      <w:r w:rsidRPr="009F37A2">
        <w:rPr>
          <w:rFonts w:ascii="Times New Roman" w:eastAsia="Calibri" w:hAnsi="Times New Roman" w:cs="Times New Roman"/>
          <w:bCs/>
          <w:sz w:val="24"/>
          <w:szCs w:val="24"/>
          <w:lang w:val="sr-Cyrl-CS"/>
        </w:rPr>
        <w:t>о</w:t>
      </w:r>
      <w:r w:rsidRPr="009F37A2">
        <w:rPr>
          <w:rFonts w:ascii="Times New Roman" w:eastAsia="Calibri" w:hAnsi="Times New Roman" w:cs="Times New Roman"/>
          <w:bCs/>
          <w:sz w:val="24"/>
          <w:szCs w:val="24"/>
          <w:lang w:val="bs-Cyrl-BA"/>
        </w:rPr>
        <w:t xml:space="preserve"> </w:t>
      </w:r>
      <w:r>
        <w:rPr>
          <w:rFonts w:ascii="Times New Roman" w:eastAsia="Calibri" w:hAnsi="Times New Roman" w:cs="Times New Roman"/>
          <w:bCs/>
          <w:sz w:val="24"/>
          <w:szCs w:val="24"/>
          <w:lang w:val="bs-Cyrl-BA"/>
        </w:rPr>
        <w:t>водоводу и канализацији</w:t>
      </w:r>
      <w:r w:rsidRPr="009F37A2">
        <w:rPr>
          <w:rFonts w:ascii="Times New Roman" w:eastAsia="Calibri" w:hAnsi="Times New Roman" w:cs="Times New Roman"/>
          <w:bCs/>
          <w:sz w:val="24"/>
          <w:szCs w:val="24"/>
          <w:lang w:val="bs-Cyrl-BA"/>
        </w:rPr>
        <w:t xml:space="preserve"> </w:t>
      </w:r>
      <w:r w:rsidRPr="009F37A2">
        <w:rPr>
          <w:rFonts w:ascii="Times New Roman" w:eastAsia="Times New Roman" w:hAnsi="Times New Roman" w:cs="Times New Roman"/>
          <w:bCs/>
          <w:sz w:val="24"/>
          <w:szCs w:val="24"/>
          <w:lang w:val="sr-Cyrl-CS"/>
        </w:rPr>
        <w:t xml:space="preserve">сачињен је у складу са </w:t>
      </w:r>
      <w:r w:rsidRPr="009F37A2">
        <w:rPr>
          <w:rFonts w:ascii="Times New Roman" w:eastAsia="Calibri" w:hAnsi="Times New Roman" w:cs="Times New Roman"/>
          <w:sz w:val="24"/>
          <w:szCs w:val="24"/>
          <w:lang w:val="sr-Cyrl-CS"/>
        </w:rPr>
        <w:t>Правилима за израду закона и других прописа Републике Српске („Службени гласник Републике Српске“, број 24/14), јер је чланом 2. Правила прописано да су између осталих, и органи јединица локалне самоуправе дужни да Правила примјењују приликом израде прописа.</w:t>
      </w:r>
    </w:p>
    <w:p w:rsidR="009F37A2" w:rsidRPr="009F37A2" w:rsidRDefault="009F37A2" w:rsidP="009F37A2">
      <w:pPr>
        <w:spacing w:after="120" w:line="240" w:lineRule="auto"/>
        <w:ind w:firstLine="708"/>
        <w:jc w:val="both"/>
        <w:rPr>
          <w:rFonts w:ascii="Times New Roman" w:eastAsia="Times New Roman" w:hAnsi="Times New Roman" w:cs="Times New Roman"/>
          <w:sz w:val="24"/>
          <w:szCs w:val="24"/>
          <w:lang w:val="sr-Cyrl-BA" w:eastAsia="sr-Latn-CS"/>
        </w:rPr>
      </w:pPr>
      <w:r w:rsidRPr="009F37A2">
        <w:rPr>
          <w:rFonts w:ascii="Times New Roman" w:eastAsia="Times New Roman" w:hAnsi="Times New Roman" w:cs="Times New Roman"/>
          <w:sz w:val="24"/>
          <w:szCs w:val="24"/>
          <w:lang w:val="sr-Cyrl-BA" w:eastAsia="sr-Latn-CS"/>
        </w:rPr>
        <w:t>У складу са наведеним</w:t>
      </w:r>
      <w:r w:rsidRPr="009F37A2">
        <w:rPr>
          <w:rFonts w:ascii="Times New Roman" w:eastAsia="Times New Roman" w:hAnsi="Times New Roman" w:cs="Times New Roman"/>
          <w:sz w:val="24"/>
          <w:szCs w:val="24"/>
          <w:lang w:val="sr-Latn-CS" w:eastAsia="sr-Latn-CS"/>
        </w:rPr>
        <w:t xml:space="preserve"> </w:t>
      </w:r>
      <w:r w:rsidRPr="009F37A2">
        <w:rPr>
          <w:rFonts w:ascii="Times New Roman" w:eastAsia="Times New Roman" w:hAnsi="Times New Roman" w:cs="Times New Roman"/>
          <w:sz w:val="24"/>
          <w:szCs w:val="24"/>
          <w:lang w:val="sr-Cyrl-BA" w:eastAsia="sr-Latn-CS"/>
        </w:rPr>
        <w:t>утврђен је приједлог ове одлуке, те се предлаже Скупштини града да исту донесе.</w:t>
      </w:r>
    </w:p>
    <w:p w:rsidR="009F37A2" w:rsidRPr="009F37A2" w:rsidRDefault="009F37A2" w:rsidP="009F37A2">
      <w:pPr>
        <w:spacing w:after="0" w:line="276" w:lineRule="auto"/>
        <w:jc w:val="both"/>
        <w:rPr>
          <w:rFonts w:ascii="Times New Roman" w:eastAsia="Calibri" w:hAnsi="Times New Roman" w:cs="Times New Roman"/>
          <w:sz w:val="24"/>
          <w:szCs w:val="24"/>
          <w:lang w:val="sr-Cyrl-CS"/>
        </w:rPr>
      </w:pPr>
    </w:p>
    <w:p w:rsidR="009F37A2" w:rsidRPr="009F37A2" w:rsidRDefault="009F37A2" w:rsidP="009F37A2">
      <w:pPr>
        <w:spacing w:after="0" w:line="276" w:lineRule="auto"/>
        <w:jc w:val="both"/>
        <w:rPr>
          <w:rFonts w:ascii="Times New Roman" w:eastAsia="Calibri" w:hAnsi="Times New Roman" w:cs="Times New Roman"/>
          <w:sz w:val="24"/>
          <w:szCs w:val="24"/>
          <w:lang w:val="sr-Cyrl-CS"/>
        </w:rPr>
      </w:pPr>
      <w:r w:rsidRPr="009F37A2">
        <w:rPr>
          <w:rFonts w:ascii="Times New Roman" w:eastAsia="Calibri" w:hAnsi="Times New Roman" w:cs="Times New Roman"/>
          <w:sz w:val="24"/>
          <w:szCs w:val="24"/>
          <w:lang w:val="sr-Cyrl-CS"/>
        </w:rPr>
        <w:t>ОБРАЂИВАЧ:                                                                                                  ПРЕДЛАГАЧ:</w:t>
      </w:r>
    </w:p>
    <w:p w:rsidR="009F37A2" w:rsidRPr="009F37A2" w:rsidRDefault="009F37A2" w:rsidP="009F37A2">
      <w:pPr>
        <w:spacing w:after="0" w:line="276" w:lineRule="auto"/>
        <w:jc w:val="both"/>
        <w:rPr>
          <w:rFonts w:ascii="Times New Roman" w:eastAsia="Calibri" w:hAnsi="Times New Roman" w:cs="Times New Roman"/>
          <w:sz w:val="24"/>
          <w:szCs w:val="24"/>
          <w:lang w:val="sr-Cyrl-CS"/>
        </w:rPr>
      </w:pPr>
      <w:r w:rsidRPr="009F37A2">
        <w:rPr>
          <w:rFonts w:ascii="Times New Roman" w:eastAsia="Calibri" w:hAnsi="Times New Roman" w:cs="Times New Roman"/>
          <w:sz w:val="24"/>
          <w:szCs w:val="24"/>
          <w:lang w:val="sr-Cyrl-CS"/>
        </w:rPr>
        <w:t>ОДЈЕЉЕЊЕ ЗА СТАМБЕНО-</w:t>
      </w:r>
      <w:r w:rsidRPr="009F37A2">
        <w:rPr>
          <w:rFonts w:ascii="Times New Roman" w:eastAsia="Calibri" w:hAnsi="Times New Roman" w:cs="Times New Roman"/>
          <w:sz w:val="24"/>
          <w:szCs w:val="24"/>
          <w:lang w:val="sr-Cyrl-CS"/>
        </w:rPr>
        <w:tab/>
      </w:r>
      <w:r w:rsidRPr="009F37A2">
        <w:rPr>
          <w:rFonts w:ascii="Times New Roman" w:eastAsia="Calibri" w:hAnsi="Times New Roman" w:cs="Times New Roman"/>
          <w:sz w:val="24"/>
          <w:szCs w:val="24"/>
          <w:lang w:val="sr-Cyrl-CS"/>
        </w:rPr>
        <w:tab/>
      </w:r>
      <w:r w:rsidRPr="009F37A2">
        <w:rPr>
          <w:rFonts w:ascii="Times New Roman" w:eastAsia="Calibri" w:hAnsi="Times New Roman" w:cs="Times New Roman"/>
          <w:sz w:val="24"/>
          <w:szCs w:val="24"/>
          <w:lang w:val="sr-Cyrl-CS"/>
        </w:rPr>
        <w:tab/>
      </w:r>
      <w:r w:rsidRPr="009F37A2">
        <w:rPr>
          <w:rFonts w:ascii="Times New Roman" w:eastAsia="Calibri" w:hAnsi="Times New Roman" w:cs="Times New Roman"/>
          <w:sz w:val="24"/>
          <w:szCs w:val="24"/>
          <w:lang w:val="sr-Cyrl-CS"/>
        </w:rPr>
        <w:tab/>
      </w:r>
      <w:r w:rsidRPr="009F37A2">
        <w:rPr>
          <w:rFonts w:ascii="Times New Roman" w:eastAsia="Calibri" w:hAnsi="Times New Roman" w:cs="Times New Roman"/>
          <w:sz w:val="24"/>
          <w:szCs w:val="24"/>
          <w:lang w:val="sr-Cyrl-CS"/>
        </w:rPr>
        <w:tab/>
        <w:t xml:space="preserve">        ГРАДОНАЧЕЛНИК</w:t>
      </w:r>
    </w:p>
    <w:p w:rsidR="009F37A2" w:rsidRPr="009F37A2" w:rsidRDefault="009F37A2" w:rsidP="009F37A2">
      <w:pPr>
        <w:spacing w:after="0" w:line="276" w:lineRule="auto"/>
        <w:jc w:val="both"/>
        <w:rPr>
          <w:rFonts w:ascii="Times New Roman" w:eastAsia="Calibri" w:hAnsi="Times New Roman" w:cs="Times New Roman"/>
          <w:sz w:val="24"/>
          <w:szCs w:val="24"/>
          <w:lang w:val="sr-Cyrl-CS"/>
        </w:rPr>
      </w:pPr>
      <w:r w:rsidRPr="009F37A2">
        <w:rPr>
          <w:rFonts w:ascii="Times New Roman" w:eastAsia="Calibri" w:hAnsi="Times New Roman" w:cs="Times New Roman"/>
          <w:sz w:val="24"/>
          <w:szCs w:val="24"/>
          <w:lang w:val="sr-Cyrl-CS"/>
        </w:rPr>
        <w:t>КОМУНАЛНЕ ПОСЛОВЕ</w:t>
      </w:r>
      <w:r w:rsidRPr="009F37A2">
        <w:rPr>
          <w:rFonts w:ascii="Times New Roman" w:eastAsia="Calibri" w:hAnsi="Times New Roman" w:cs="Times New Roman"/>
          <w:sz w:val="24"/>
          <w:szCs w:val="24"/>
          <w:lang w:val="bs-Cyrl-BA"/>
        </w:rPr>
        <w:t xml:space="preserve">                           </w:t>
      </w:r>
      <w:r w:rsidRPr="009F37A2">
        <w:rPr>
          <w:rFonts w:ascii="Times New Roman" w:eastAsia="Calibri" w:hAnsi="Times New Roman" w:cs="Times New Roman"/>
          <w:sz w:val="24"/>
          <w:szCs w:val="24"/>
          <w:lang w:val="sr-Cyrl-CS"/>
        </w:rPr>
        <w:t xml:space="preserve">      </w:t>
      </w:r>
      <w:r w:rsidRPr="009F37A2">
        <w:rPr>
          <w:rFonts w:ascii="Times New Roman" w:eastAsia="Calibri" w:hAnsi="Times New Roman" w:cs="Times New Roman"/>
          <w:sz w:val="24"/>
          <w:szCs w:val="24"/>
          <w:lang w:val="bs-Cyrl-BA"/>
        </w:rPr>
        <w:t xml:space="preserve">                                                                                         </w:t>
      </w:r>
    </w:p>
    <w:p w:rsidR="009F37A2" w:rsidRPr="009F37A2" w:rsidRDefault="009F37A2" w:rsidP="009F37A2">
      <w:pPr>
        <w:spacing w:after="200" w:line="276" w:lineRule="auto"/>
        <w:ind w:left="6372" w:firstLine="708"/>
        <w:jc w:val="both"/>
        <w:rPr>
          <w:rFonts w:ascii="Times New Roman" w:eastAsia="Calibri" w:hAnsi="Times New Roman" w:cs="Times New Roman"/>
          <w:sz w:val="24"/>
          <w:szCs w:val="24"/>
          <w:lang w:val="sr-Cyrl-CS"/>
        </w:rPr>
      </w:pPr>
    </w:p>
    <w:p w:rsidR="009F37A2" w:rsidRPr="009F37A2" w:rsidRDefault="009F37A2" w:rsidP="009F37A2">
      <w:pPr>
        <w:spacing w:after="200" w:line="276" w:lineRule="auto"/>
        <w:rPr>
          <w:rFonts w:ascii="Calibri" w:eastAsia="Calibri" w:hAnsi="Calibri" w:cs="Times New Roman"/>
          <w:lang w:val="bs-Cyrl-BA"/>
        </w:rPr>
      </w:pPr>
    </w:p>
    <w:p w:rsidR="00476A11" w:rsidRPr="003F36A5" w:rsidRDefault="00476A11">
      <w:pPr>
        <w:spacing w:after="0" w:line="240" w:lineRule="auto"/>
        <w:rPr>
          <w:rFonts w:ascii="Times New Roman" w:hAnsi="Times New Roman" w:cs="Times New Roman"/>
          <w:sz w:val="24"/>
          <w:szCs w:val="24"/>
        </w:rPr>
      </w:pPr>
    </w:p>
    <w:sectPr w:rsidR="00476A11" w:rsidRPr="003F36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6A5"/>
    <w:rsid w:val="000621DD"/>
    <w:rsid w:val="000828A0"/>
    <w:rsid w:val="00115C95"/>
    <w:rsid w:val="002874B5"/>
    <w:rsid w:val="002D70FB"/>
    <w:rsid w:val="002E0C7F"/>
    <w:rsid w:val="003F36A5"/>
    <w:rsid w:val="00476A11"/>
    <w:rsid w:val="004B4054"/>
    <w:rsid w:val="005B1999"/>
    <w:rsid w:val="005D4114"/>
    <w:rsid w:val="006114AB"/>
    <w:rsid w:val="00611B57"/>
    <w:rsid w:val="006A7307"/>
    <w:rsid w:val="0091713A"/>
    <w:rsid w:val="009F37A2"/>
    <w:rsid w:val="00A71BFD"/>
    <w:rsid w:val="00AB0FC9"/>
    <w:rsid w:val="00B66ACB"/>
    <w:rsid w:val="00C22DF5"/>
    <w:rsid w:val="00C364B4"/>
    <w:rsid w:val="00C84FD4"/>
    <w:rsid w:val="00D24E67"/>
    <w:rsid w:val="00DA30F1"/>
    <w:rsid w:val="00DB69F6"/>
    <w:rsid w:val="00F1659E"/>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4EFF43-047A-4238-912C-553F6ADA8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o">
    <w:name w:val="Normal"/>
    <w:qFormat/>
  </w:style>
  <w:style w:type="character" w:default="1" w:styleId="Zadanifontparagraf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spiska">
    <w:name w:val="No List"/>
    <w:uiPriority w:val="99"/>
    <w:semiHidden/>
    <w:unhideWhenUsed/>
  </w:style>
  <w:style w:type="paragraph" w:styleId="Tekstubalonu">
    <w:name w:val="Balloon Text"/>
    <w:basedOn w:val="Normalno"/>
    <w:link w:val="TekstubalonuZnak"/>
    <w:uiPriority w:val="99"/>
    <w:semiHidden/>
    <w:unhideWhenUsed/>
    <w:rsid w:val="00611B57"/>
    <w:pPr>
      <w:spacing w:after="0" w:line="240" w:lineRule="auto"/>
    </w:pPr>
    <w:rPr>
      <w:rFonts w:ascii="Segoe UI" w:hAnsi="Segoe UI" w:cs="Segoe UI"/>
      <w:sz w:val="18"/>
      <w:szCs w:val="18"/>
    </w:rPr>
  </w:style>
  <w:style w:type="character" w:customStyle="1" w:styleId="TekstubalonuZnak">
    <w:name w:val="Tekst u balonu Znak"/>
    <w:basedOn w:val="Zadanifontparagrafa"/>
    <w:link w:val="Tekstubalonu"/>
    <w:uiPriority w:val="99"/>
    <w:semiHidden/>
    <w:rsid w:val="00611B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1</Pages>
  <Words>8445</Words>
  <Characters>48141</Characters>
  <Application>Microsoft Office Word</Application>
  <DocSecurity>0</DocSecurity>
  <Lines>401</Lines>
  <Paragraphs>112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Ivona Pejin</dc:creator>
  <cp:keywords/>
  <dc:description/>
  <cp:lastModifiedBy>Ivona Pejin</cp:lastModifiedBy>
  <cp:revision>5</cp:revision>
  <cp:lastPrinted>2026-07-02T08:07:00Z</cp:lastPrinted>
  <dcterms:created xsi:type="dcterms:W3CDTF">2026-06-26T10:57:00Z</dcterms:created>
  <dcterms:modified xsi:type="dcterms:W3CDTF">2026-07-02T09:38:00Z</dcterms:modified>
</cp:coreProperties>
</file>